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2b86fd954847" w:history="1">
              <w:r>
                <w:rPr>
                  <w:rStyle w:val="Hyperlink"/>
                </w:rPr>
                <w:t>2026-2032年全球与中国分切和复卷机行业现状分析及前景趋势预测报告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2b86fd954847" w:history="1">
              <w:r>
                <w:rPr>
                  <w:rStyle w:val="Hyperlink"/>
                </w:rPr>
                <w:t>2026-2032年全球与中国分切和复卷机行业现状分析及前景趋势预测报告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2b86fd954847" w:history="1">
                <w:r>
                  <w:rPr>
                    <w:rStyle w:val="Hyperlink"/>
                  </w:rPr>
                  <w:t>https://www.20087.com/7/65/FenQieHeFuJuanJiXianZhuangYuQianJingFenXi.html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切和复卷机是薄膜、纸张及金属箔材加工的核心装备，在2026年迎来了一体化智能时代的革命。传统生产中分切、复卷与检测三个独立环节的割裂状态已被打破，现代多功能集成设备通过双轴同步控制系统与AI算法中枢，实现了从母卷到成品的连续自动化作业。纳米级同步控制技术将张力波动控制在极低范围，显著提升了碳带、光学膜等高敏感材料的边缘平整度与收卷质量。智能中枢不仅能实时调整参数，还能通过数字孪生技术预测维护节点，大幅降低非计划停机时间。这种一体化设计使得人力成本、场地需求与物料损耗显著降低，同时极大缩短了订单交付周期，使小批量、多品种的定制化生产成为可能。</w:t>
      </w:r>
      <w:r>
        <w:rPr>
          <w:rFonts w:hint="eastAsia"/>
        </w:rPr>
        <w:br/>
      </w:r>
      <w:r>
        <w:rPr>
          <w:rFonts w:hint="eastAsia"/>
        </w:rPr>
        <w:t>　　未来，分切和复卷机将向全生命周期可追溯、预测性维护与生态链融合方向演进。市场调研网指出，每一卷成品将携带唯一二维码，记录从原材料到分切参数的完整数据，实现质量问题的精准溯源。基于运行数据的预测性维护将替代定期保养，设备健康状态实时可视化，备件库存管理更加精准。边缘计算与云端分析的结合将实现跨工厂的生产优化，单台设备将与上游涂布线、下游包装线无缝对接，形成完整的智能生产链。此外，针对新型复合材料与超薄材料的加工需求，设备将向更高精度与更柔性化方向发展，通过模块化刀座与自适应纠偏系统，适应更多样化的应用场景，推动材料加工行业向智能制造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f62b86fd954847" w:history="1">
        <w:r>
          <w:rPr>
            <w:rStyle w:val="Hyperlink"/>
          </w:rPr>
          <w:t>2026-2032年全球与中国分切和复卷机行业现状分析及前景趋势预测报告</w:t>
        </w:r>
      </w:hyperlink>
      <w:r>
        <w:rPr>
          <w:rFonts w:hint="eastAsia"/>
        </w:rPr>
        <w:t>》，2025年分切和复卷机行业市场规模达 亿元，预计2032年市场规模将达 亿元，期间年均复合增长率（CAGR）达 %。报告依托权威机构及相关协会的数据资料，全面解析了分切和复卷机行业现状、市场需求及市场规模，系统梳理了分切和复卷机产业链结构、价格趋势及各细分市场动态。报告对分切和复卷机市场前景与发展趋势进行了科学预测，重点分析了品牌竞争格局、市场集中度及主要企业的经营表现。同时，通过SWOT分析揭示了分切和复卷机行业面临的机遇与风险，为分切和复卷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按产品类型细分，全球分切和复卷机市场规模2021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小于1000mm</w:t>
      </w:r>
      <w:r>
        <w:rPr>
          <w:rFonts w:hint="eastAsia"/>
        </w:rPr>
        <w:br/>
      </w:r>
      <w:r>
        <w:rPr>
          <w:rFonts w:hint="eastAsia"/>
        </w:rPr>
        <w:t>　　　　1.3.3 1000-2000毫米</w:t>
      </w:r>
      <w:r>
        <w:rPr>
          <w:rFonts w:hint="eastAsia"/>
        </w:rPr>
        <w:br/>
      </w:r>
      <w:r>
        <w:rPr>
          <w:rFonts w:hint="eastAsia"/>
        </w:rPr>
        <w:t>　　　　1.3.4 大于2000毫米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按应用细分，全球分切和复卷机市场规模2021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塑料薄膜</w:t>
      </w:r>
      <w:r>
        <w:rPr>
          <w:rFonts w:hint="eastAsia"/>
        </w:rPr>
        <w:br/>
      </w:r>
      <w:r>
        <w:rPr>
          <w:rFonts w:hint="eastAsia"/>
        </w:rPr>
        <w:t>　　　　1.4.3 纸张</w:t>
      </w:r>
      <w:r>
        <w:rPr>
          <w:rFonts w:hint="eastAsia"/>
        </w:rPr>
        <w:br/>
      </w:r>
      <w:r>
        <w:rPr>
          <w:rFonts w:hint="eastAsia"/>
        </w:rPr>
        <w:t>　　　　1.4.4 箔片</w:t>
      </w:r>
      <w:r>
        <w:rPr>
          <w:rFonts w:hint="eastAsia"/>
        </w:rPr>
        <w:br/>
      </w:r>
      <w:r>
        <w:rPr>
          <w:rFonts w:hint="eastAsia"/>
        </w:rPr>
        <w:t>　　　　1.4.5 层压板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分切和复卷机行业发展总体概况</w:t>
      </w:r>
      <w:r>
        <w:rPr>
          <w:rFonts w:hint="eastAsia"/>
        </w:rPr>
        <w:br/>
      </w:r>
      <w:r>
        <w:rPr>
          <w:rFonts w:hint="eastAsia"/>
        </w:rPr>
        <w:t>　　　　1.5.2 分切和复卷机行业发展主要特点</w:t>
      </w:r>
      <w:r>
        <w:rPr>
          <w:rFonts w:hint="eastAsia"/>
        </w:rPr>
        <w:br/>
      </w:r>
      <w:r>
        <w:rPr>
          <w:rFonts w:hint="eastAsia"/>
        </w:rPr>
        <w:t>　　　　1.5.3 分切和复卷机行业发展影响因素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分切和复卷机有利因素</w:t>
      </w:r>
      <w:r>
        <w:rPr>
          <w:rFonts w:hint="eastAsia"/>
        </w:rPr>
        <w:br/>
      </w:r>
      <w:r>
        <w:rPr>
          <w:rFonts w:hint="eastAsia"/>
        </w:rPr>
        <w:t>　　　　1.5.3 .2 分切和复卷机不利因素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全球市场，近三年分切和复卷机主要企业占有率及排名（按销量）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分切和复卷机主要企业在国际市场占有率（按销量，2023-2026）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2025年分切和复卷机主要企业在国际市场排名（按销量）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全球市场主要企业分切和复卷机销量（2023-2026）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全球市场，近三年分切和复卷机主要企业占有率及排名（按收入）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分切和复卷机主要企业在国际市场占有率（按收入，2023-2026）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2025年分切和复卷机主要企业在国际市场排名（按收入）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全球市场主要企业分切和复卷机销售收入（2023-2026）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全球市场主要企业分切和复卷机销售价格（2023-2026）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中国市场，近三年分切和复卷机主要企业占有率及排名（按销量）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分切和复卷机主要企业在中国市场占有率（按销量，2023-2026）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2025年分切和复卷机主要企业在中国市场排名（按销量）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中国市场主要企业分切和复卷机销量（2023-2026）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中国市场，近三年分切和复卷机主要企业占有率及排名（按收入）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分切和复卷机主要企业在中国市场占有率（按收入，2023-2026）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2025年分切和复卷机主要企业在中国市场排名（按收入）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中国市场主要企业分切和复卷机销售收入（2023-2026）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全球主要厂商分切和复卷机总部及产地分布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全球主要厂商成立时间及分切和复卷机商业化日期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全球主要厂商分切和复卷机产品类型及应用</w:t>
      </w:r>
      <w:r>
        <w:rPr>
          <w:rFonts w:hint="eastAsia"/>
        </w:rPr>
        <w:br/>
      </w:r>
      <w:r>
        <w:rPr>
          <w:rFonts w:hint="eastAsia"/>
        </w:rPr>
        <w:t>　　2.9 分切和复卷机行业集中度、竞争程度分析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分切和复卷机行业集中度分析：2025年全球Top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全球分切和复卷机第一梯队、第二梯队和第三梯队生产商（品牌）及市场份额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全球分切和复卷机总体规模分析</w:t>
      </w:r>
      <w:r>
        <w:rPr>
          <w:rFonts w:hint="eastAsia"/>
        </w:rPr>
        <w:br/>
      </w:r>
      <w:r>
        <w:rPr>
          <w:rFonts w:hint="eastAsia"/>
        </w:rPr>
        <w:t>　　3.1 全球分切和复卷机供需现状及预测（2021-2032）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全球分切和复卷机产能、产量、产能利用率及发展趋势（2021-2032）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全球分切和复卷机产量、需求量及发展趋势（2021-2032）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全球主要地区分切和复卷机产量及发展趋势（2021-2032）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全球主要地区分切和复卷机产量（2021-2026）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全球主要地区分切和复卷机产量（2027-2032）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全球主要地区分切和复卷机产量市场份额（2021-2032）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中国分切和复卷机供需现状及预测（2021-2032）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中国分切和复卷机产能、产量、产能利用率及发展趋势（2021-2032）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中国分切和复卷机产量、市场需求量及发展趋势（2021-2032）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中国市场分切和复卷机进出口（2021-2032）</w:t>
      </w:r>
      <w:r>
        <w:rPr>
          <w:rFonts w:hint="eastAsia"/>
        </w:rPr>
        <w:br/>
      </w:r>
      <w:r>
        <w:rPr>
          <w:rFonts w:hint="eastAsia"/>
        </w:rPr>
        <w:t>　　3.4 全球分切和复卷机销量及销售额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全球市场分切和复卷机销售额（2021-2032）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全球市场分切和复卷机销量（2021-2032）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全球市场分切和复卷机价格趋势（2021-2032）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全球分切和复卷机主要地区分析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全球主要地区分切和复卷机市场规模分析：2021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全球主要地区分切和复卷机销售收入及市场份额（2021-2026）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全球主要地区分切和复卷机销售收入预测（2027-2032）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全球主要地区分切和复卷机销量分析：2021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全球主要地区分切和复卷机销量及市场份额（2021-2026）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全球主要地区分切和复卷机销量及市场份额预测（2027-2032）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中东市场分切和复卷机销量、收入及增长率（2021-2032）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分切和复卷机销量、收入、价格及毛利率（2021-2026）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不同产品类型分切和复卷机分析</w:t>
      </w:r>
      <w:r>
        <w:rPr>
          <w:rFonts w:hint="eastAsia"/>
        </w:rPr>
        <w:br/>
      </w:r>
      <w:r>
        <w:rPr>
          <w:rFonts w:hint="eastAsia"/>
        </w:rPr>
        <w:t>　　6.1 全球不同产品类型分切和复卷机销量（2021-2032）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全球不同产品类型分切和复卷机销量及市场份额（2021-2026）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全球不同产品类型分切和复卷机销量预测（2027-2032）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全球不同产品类型分切和复卷机收入（2021-2032）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全球不同产品类型分切和复卷机收入及市场份额（2021-2026）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全球不同产品类型分切和复卷机收入预测（2027-2032）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全球不同产品类型分切和复卷机价格走势（2021-2032）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中国不同产品类型分切和复卷机销量（2021-2032）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中国不同产品类型分切和复卷机销量及市场份额（2021-2026）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中国不同产品类型分切和复卷机销量预测（2027-2032）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中国不同产品类型分切和复卷机收入（2021-2032）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中国不同产品类型分切和复卷机收入及市场份额（2021-2026）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中国不同产品类型分切和复卷机收入预测（2027-2032）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不同应用分切和复卷机分析</w:t>
      </w:r>
      <w:r>
        <w:rPr>
          <w:rFonts w:hint="eastAsia"/>
        </w:rPr>
        <w:br/>
      </w:r>
      <w:r>
        <w:rPr>
          <w:rFonts w:hint="eastAsia"/>
        </w:rPr>
        <w:t>　　7.1 全球不同应用分切和复卷机销量（2021-2032）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全球不同应用分切和复卷机销量及市场份额（2021-2026）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全球不同应用分切和复卷机销量预测（2027-2032）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全球不同应用分切和复卷机收入（2021-2032）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全球不同应用分切和复卷机收入及市场份额（2021-2026）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全球不同应用分切和复卷机收入预测（2027-2032）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全球不同应用分切和复卷机价格走势（2021-2032）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中国不同应用分切和复卷机销量（2021-2032）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中国不同应用分切和复卷机销量及市场份额（2021-2026）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中国不同应用分切和复卷机销量预测（2027-2032）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中国不同应用分切和复卷机收入（2021-2032）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中国不同应用分切和复卷机收入及市场份额（2021-2026）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中国不同应用分切和复卷机收入预测（2027-2032）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分切和复卷机行业发展趋势</w:t>
      </w:r>
      <w:r>
        <w:rPr>
          <w:rFonts w:hint="eastAsia"/>
        </w:rPr>
        <w:br/>
      </w:r>
      <w:r>
        <w:rPr>
          <w:rFonts w:hint="eastAsia"/>
        </w:rPr>
        <w:t>　　8.2 分切和复卷机行业主要驱动因素</w:t>
      </w:r>
      <w:r>
        <w:rPr>
          <w:rFonts w:hint="eastAsia"/>
        </w:rPr>
        <w:br/>
      </w:r>
      <w:r>
        <w:rPr>
          <w:rFonts w:hint="eastAsia"/>
        </w:rPr>
        <w:t>　　8.3 分切和复卷机中国企业SWOT分析</w:t>
      </w:r>
      <w:r>
        <w:rPr>
          <w:rFonts w:hint="eastAsia"/>
        </w:rPr>
        <w:br/>
      </w:r>
      <w:r>
        <w:rPr>
          <w:rFonts w:hint="eastAsia"/>
        </w:rPr>
        <w:t>　　8.4 中国分切和复卷机行业政策环境分析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分切和复卷机行业产业链简介</w:t>
      </w:r>
      <w:r>
        <w:rPr>
          <w:rFonts w:hint="eastAsia"/>
        </w:rPr>
        <w:br/>
      </w:r>
      <w:r>
        <w:rPr>
          <w:rFonts w:hint="eastAsia"/>
        </w:rPr>
        <w:t>　　　　9.1.1 分切和复卷机行业供应链分析</w:t>
      </w:r>
      <w:r>
        <w:rPr>
          <w:rFonts w:hint="eastAsia"/>
        </w:rPr>
        <w:br/>
      </w:r>
      <w:r>
        <w:rPr>
          <w:rFonts w:hint="eastAsia"/>
        </w:rPr>
        <w:t>　　　　9.1.2 分切和复卷机主要原料及供应情况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分切和复卷机行业采购模式</w:t>
      </w:r>
      <w:r>
        <w:rPr>
          <w:rFonts w:hint="eastAsia"/>
        </w:rPr>
        <w:br/>
      </w:r>
      <w:r>
        <w:rPr>
          <w:rFonts w:hint="eastAsia"/>
        </w:rPr>
        <w:t>　　9.3 分切和复卷机行业生产模式</w:t>
      </w:r>
      <w:r>
        <w:rPr>
          <w:rFonts w:hint="eastAsia"/>
        </w:rPr>
        <w:br/>
      </w:r>
      <w:r>
        <w:rPr>
          <w:rFonts w:hint="eastAsia"/>
        </w:rPr>
        <w:t>　　9.4 分切和复卷机行业销售模式及销售渠道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按产品类型细分，全球分切和复卷机市场规模2021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按应用细分，全球分切和复卷机市场规模（CAGR）2021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分切和复卷机行业发展主要特点</w:t>
      </w:r>
      <w:r>
        <w:rPr>
          <w:rFonts w:hint="eastAsia"/>
        </w:rPr>
        <w:br/>
      </w:r>
      <w:r>
        <w:rPr>
          <w:rFonts w:hint="eastAsia"/>
        </w:rPr>
        <w:t>　　表 4： 分切和复卷机行业发展有利因素分析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分切和复卷机行业发展不利因素分析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进入分切和复卷机行业壁垒</w:t>
      </w:r>
      <w:r>
        <w:rPr>
          <w:rFonts w:hint="eastAsia"/>
        </w:rPr>
        <w:br/>
      </w:r>
      <w:r>
        <w:rPr>
          <w:rFonts w:hint="eastAsia"/>
        </w:rPr>
        <w:t>　　表 7： 分切和复卷机主要企业在国际市场占有率（按销量，2023-2026）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2025年分切和复卷机主要企业在国际市场排名（按销量）&amp;（台）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全球市场主要企业分切和复卷机销量（2023-2026）&amp;（台）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分切和复卷机主要企业在国际市场占有率（按收入，2023-2026）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2025年分切和复卷机主要企业在国际市场排名（按收入）&amp;（万元）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全球市场主要企业分切和复卷机销售收入（2023-2026）&amp;（万元）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全球市场主要企业分切和复卷机销售价格（2023-2026）&amp;（元/台）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分切和复卷机主要企业在中国市场占有率（按销量，2023-2026）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2025年分切和复卷机主要企业在中国市场排名（按销量）&amp;（台）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中国市场主要企业分切和复卷机销量（2023-2026）&amp;（台）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分切和复卷机主要企业在中国市场占有率（按收入，2023-2026）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2025年分切和复卷机主要企业在中国市场排名（按收入）&amp;（万元）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中国市场主要企业分切和复卷机销售收入（2023-2026）&amp;（万元）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全球主要厂商分切和复卷机总部及产地分布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全球主要厂商成立时间及分切和复卷机商业化日期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全球主要厂商分切和复卷机产品类型及应用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2025年全球分切和复卷机主要厂商市场地位（第一梯队、第二梯队和第三梯队）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全球分切和复卷机市场投资、并购等现状分析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全球主要地区分切和复卷机产量增速（CAGR）：（2021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全球主要地区分切和复卷机产量（2021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全球主要地区分切和复卷机产量（2021-2026）&amp;（台）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全球主要地区分切和复卷机产量（2027-2032）&amp;（台）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全球主要地区分切和复卷机产量市场份额（2021-2026）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全球主要地区分切和复卷机产量市场份额（2027-2032）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中国市场分切和复卷机产量、销量、进出口（2021-2026）&amp;（台）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中国市场分切和复卷机产量、销量、进出口预测（2027-2032）&amp;（台）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全球主要地区分切和复卷机销售收入增速：（2021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全球主要地区分切和复卷机销售收入（2021-2026）&amp;（万元）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全球主要地区分切和复卷机销售收入市场份额（2021-2026）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全球主要地区分切和复卷机收入（2027-2032）&amp;（万元）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全球主要地区分切和复卷机收入市场份额（2027-2032）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全球主要地区分切和复卷机销量（台）：2021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全球主要地区分切和复卷机销量（2021-2026）&amp;（台）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全球主要地区分切和复卷机销量市场份额（2021-2026）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全球主要地区分切和复卷机销量（2027-2032）&amp;（台）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全球主要地区分切和复卷机销量份额（2027-2032）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分切和复卷机生产基地、销售区域、竞争对手及市场地位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分切和复卷机产品规格、参数及市场应用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分切和复卷机销量（台）、收入（万元）、价格（元/台）及毛利率（2021-2026）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全球不同产品类型分切和复卷机销量（2021-2026）&amp;（台）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全球不同产品类型分切和复卷机销量市场份额（2021-2026）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全球不同产品类型分切和复卷机销量预测（2027-2032）&amp;（台）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全球市场不同产品类型分切和复卷机销量市场份额预测（2027-2032）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全球不同产品类型分切和复卷机收入（2021-2026）&amp;（万元）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全球不同产品类型分切和复卷机收入市场份额（2021-2026）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全球不同产品类型分切和复卷机收入预测（2027-2032）&amp;（万元）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全球不同产品类型分切和复卷机收入市场份额预测（2027-2032）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中国不同产品类型分切和复卷机销量（2021-2026）&amp;（台）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中国不同产品类型分切和复卷机销量市场份额（2021-2026）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中国不同产品类型分切和复卷机销量预测（2027-2032）&amp;（台）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全球市场不同产品类型分切和复卷机销量市场份额预测（2027-2032）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中国不同产品类型分切和复卷机收入（2021-2026）&amp;（万元）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中国不同产品类型分切和复卷机收入市场份额（2021-2026）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中国不同产品类型分切和复卷机收入预测（2027-2032）&amp;（万元）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中国不同产品类型分切和复卷机收入市场份额预测（2027-2032）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全球不同应用分切和复卷机销量（2021-2026）&amp;（台）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全球不同应用分切和复卷机销量市场份额（2021-2026）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全球不同应用分切和复卷机销量预测（2027-2032）&amp;（台）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全球市场不同应用分切和复卷机销量市场份额预测（2027-2032）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全球不同应用分切和复卷机收入（2021-2026）&amp;（万元）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全球不同应用分切和复卷机收入市场份额（2021-2026）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全球不同应用分切和复卷机收入预测（2027-2032）&amp;（万元）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全球不同应用分切和复卷机收入市场份额预测（2027-2032）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中国不同应用分切和复卷机销量（2021-2026）&amp;（台）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中国不同应用分切和复卷机销量市场份额（2021-2026）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中国不同应用分切和复卷机销量预测（2027-2032）&amp;（台）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中国市场不同应用分切和复卷机销量市场份额预测（2027-2032）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中国不同应用分切和复卷机收入（2021-2026）&amp;（万元）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中国不同应用分切和复卷机收入市场份额（2021-2026）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中国不同应用分切和复卷机收入预测（2027-2032）&amp;（万元）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中国不同应用分切和复卷机收入市场份额预测（2027-2032）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分切和复卷机行业发展趋势</w:t>
      </w:r>
      <w:r>
        <w:rPr>
          <w:rFonts w:hint="eastAsia"/>
        </w:rPr>
        <w:br/>
      </w:r>
      <w:r>
        <w:rPr>
          <w:rFonts w:hint="eastAsia"/>
        </w:rPr>
        <w:t>　　表 176： 分切和复卷机行业主要驱动因素</w:t>
      </w:r>
      <w:r>
        <w:rPr>
          <w:rFonts w:hint="eastAsia"/>
        </w:rPr>
        <w:br/>
      </w:r>
      <w:r>
        <w:rPr>
          <w:rFonts w:hint="eastAsia"/>
        </w:rPr>
        <w:t>　　表 177： 分切和复卷机行业供应链分析</w:t>
      </w:r>
      <w:r>
        <w:rPr>
          <w:rFonts w:hint="eastAsia"/>
        </w:rPr>
        <w:br/>
      </w:r>
      <w:r>
        <w:rPr>
          <w:rFonts w:hint="eastAsia"/>
        </w:rPr>
        <w:t>　　表 178： 分切和复卷机上游原料供应商</w:t>
      </w:r>
      <w:r>
        <w:rPr>
          <w:rFonts w:hint="eastAsia"/>
        </w:rPr>
        <w:br/>
      </w:r>
      <w:r>
        <w:rPr>
          <w:rFonts w:hint="eastAsia"/>
        </w:rPr>
        <w:t>　　表 179： 分切和复卷机主要地区不同应用客户分析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分切和复卷机典型经销商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分切和复卷机产品图片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全球不同产品类型分切和复卷机销售额2021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全球不同产品类型分切和复卷机市场份额2025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小于1000mm产品图片</w:t>
      </w:r>
      <w:r>
        <w:rPr>
          <w:rFonts w:hint="eastAsia"/>
        </w:rPr>
        <w:br/>
      </w:r>
      <w:r>
        <w:rPr>
          <w:rFonts w:hint="eastAsia"/>
        </w:rPr>
        <w:t>　　图 5： 1000-2000毫米产品图片</w:t>
      </w:r>
      <w:r>
        <w:rPr>
          <w:rFonts w:hint="eastAsia"/>
        </w:rPr>
        <w:br/>
      </w:r>
      <w:r>
        <w:rPr>
          <w:rFonts w:hint="eastAsia"/>
        </w:rPr>
        <w:t>　　图 6： 大于2000毫米产品图片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全球不同应用分切和复卷机市场份额2025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塑料薄膜</w:t>
      </w:r>
      <w:r>
        <w:rPr>
          <w:rFonts w:hint="eastAsia"/>
        </w:rPr>
        <w:br/>
      </w:r>
      <w:r>
        <w:rPr>
          <w:rFonts w:hint="eastAsia"/>
        </w:rPr>
        <w:t>　　图 10： 纸张</w:t>
      </w:r>
      <w:r>
        <w:rPr>
          <w:rFonts w:hint="eastAsia"/>
        </w:rPr>
        <w:br/>
      </w:r>
      <w:r>
        <w:rPr>
          <w:rFonts w:hint="eastAsia"/>
        </w:rPr>
        <w:t>　　图 11： 箔片</w:t>
      </w:r>
      <w:r>
        <w:rPr>
          <w:rFonts w:hint="eastAsia"/>
        </w:rPr>
        <w:br/>
      </w:r>
      <w:r>
        <w:rPr>
          <w:rFonts w:hint="eastAsia"/>
        </w:rPr>
        <w:t>　　图 12： 层压板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2025年全球前五大生产商分切和复卷机市场份额</w:t>
      </w:r>
      <w:r>
        <w:rPr>
          <w:rFonts w:hint="eastAsia"/>
        </w:rPr>
        <w:br/>
      </w:r>
      <w:r>
        <w:rPr>
          <w:rFonts w:hint="eastAsia"/>
        </w:rPr>
        <w:t>　　图 14： 2025年全球分切和复卷机第一梯队、第二梯队和第三梯队厂商及市场份额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全球分切和复卷机产能、产量、产能利用率及发展趋势（2021-2032）&amp;（台）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全球分切和复卷机产量、需求量及发展趋势（2021-2032）&amp;（台）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全球主要地区分切和复卷机产量市场份额（2021-2032）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中国分切和复卷机产能、产量、产能利用率及发展趋势（2021-2032）&amp;（台）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中国分切和复卷机产量、市场需求量及发展趋势（2021-2032）&amp;（台）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全球分切和复卷机市场销售额及增长率：（2021-2032）&amp;（万元）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全球市场分切和复卷机市场规模：2021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全球市场分切和复卷机价格趋势（2021-2032）&amp;（元/台）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全球主要地区分切和复卷机销售收入（2021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全球主要地区分切和复卷机销售收入市场份额（2021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中东市场分切和复卷机销量及增长率（2021-2032）&amp;（台）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中东市场分切和复卷机收入及增长率（2021-2032）&amp;（万元）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全球不同产品类型分切和复卷机价格走势（2021-2032）&amp;（元/台）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全球不同应用分切和复卷机价格走势（2021-2032）&amp;（元/台）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分切和复卷机中国企业SWOT分析</w:t>
      </w:r>
      <w:r>
        <w:rPr>
          <w:rFonts w:hint="eastAsia"/>
        </w:rPr>
        <w:br/>
      </w:r>
      <w:r>
        <w:rPr>
          <w:rFonts w:hint="eastAsia"/>
        </w:rPr>
        <w:t>　　图 45： 分切和复卷机产业链</w:t>
      </w:r>
      <w:r>
        <w:rPr>
          <w:rFonts w:hint="eastAsia"/>
        </w:rPr>
        <w:br/>
      </w:r>
      <w:r>
        <w:rPr>
          <w:rFonts w:hint="eastAsia"/>
        </w:rPr>
        <w:t>　　图 46： 分切和复卷机行业采购模式分析</w:t>
      </w:r>
      <w:r>
        <w:rPr>
          <w:rFonts w:hint="eastAsia"/>
        </w:rPr>
        <w:br/>
      </w:r>
      <w:r>
        <w:rPr>
          <w:rFonts w:hint="eastAsia"/>
        </w:rPr>
        <w:t>　　图 47： 分切和复卷机行业生产模式</w:t>
      </w:r>
      <w:r>
        <w:rPr>
          <w:rFonts w:hint="eastAsia"/>
        </w:rPr>
        <w:br/>
      </w:r>
      <w:r>
        <w:rPr>
          <w:rFonts w:hint="eastAsia"/>
        </w:rPr>
        <w:t>　　图 48： 分切和复卷机行业销售模式分析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2b86fd954847" w:history="1">
        <w:r>
          <w:rPr>
            <w:rStyle w:val="Hyperlink"/>
          </w:rPr>
          <w:t>2026-2032年全球与中国分切和复卷机行业现状分析及前景趋势预测报告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2b86fd954847" w:history="1">
        <w:r>
          <w:rPr>
            <w:rStyle w:val="Hyperlink"/>
          </w:rPr>
          <w:t>https://www.20087.com/7/65/FenQieHeFuJuanJiXianZhuangYuQianJingFenXi.html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热点：分切复卷机一体机、分切复卷机操作流程、个人转让二手分切复卷机、分切复卷机生产厂家、载带分条复卷机、分切复卷机使用说明、卷纸切割机设备切纸机、分切复卷机最新招聘、复卷分切工作哪里有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4ad685a1d4369" w:history="1">
      <w:r>
        <w:rPr>
          <w:rStyle w:val="Hyperlink"/>
        </w:rPr>
        <w:t>2026-2032年全球与中国分切和复卷机行业现状分析及前景趋势预测报告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nQieHeFuJuanJiXianZhuangYuQianJingFenXi.html" TargetMode="External" Id="Rb3f62b86fd9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nQieHeFuJuanJiXianZhuangYuQianJingFenXi.html" TargetMode="External" Id="Rd3a4ad685a1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2026-03-29T04:13:41Z</dcterms:created>
  <dcterms:modified xsi:type="dcterms:W3CDTF">2026-03-29T05:13:41Z</dcterms:modified>
  <dc:subject>2026-2032年全球与中国分切和复卷机行业现状分析及前景趋势预测报告</dc:subject>
  <dc:title>2026-2032年全球与中国分切和复卷机行业现状分析及前景趋势预测报告</dc:title>
  <cp:keywords>2026-2032年全球与中国分切和复卷机行业现状分析及前景趋势预测报告</cp:keywords>
  <dc:description>2026-2032年全球与中国分切和复卷机行业现状分析及前景趋势预测报告</dc:description>
</cp:coreProperties>
</file>