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59159336493b" w:history="1">
              <w:r>
                <w:rPr>
                  <w:rStyle w:val="Hyperlink"/>
                </w:rPr>
                <w:t>2026-2032年中国半导体设备用结构陶瓷行业市场调研与发展前景报告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59159336493b" w:history="1">
              <w:r>
                <w:rPr>
                  <w:rStyle w:val="Hyperlink"/>
                </w:rPr>
                <w:t>2026-2032年中国半导体设备用结构陶瓷行业市场调研与发展前景报告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59159336493b" w:history="1">
                <w:r>
                  <w:rPr>
                    <w:rStyle w:val="Hyperlink"/>
                  </w:rPr>
                  <w:t>https://www.20087.com/7/55/BanDaoTiSheBeiYongJieGouTaoCiXianZhuangYuQianJingFenXi.html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结构陶瓷是一类在刻蚀、沉积、离子注入等工艺腔室中承担支撑、绝缘、耐等离子体腐蚀功能的关键部件，典型材料包括高纯氧化铝（Al₂O₃）、氮化铝（AlN）、氮化硅（Si₃N₄）及石英陶瓷，要求具备超高洁净度、低颗粒析出、优异热震稳定性及精确尺寸公差。当前高端部件普遍通过注射成型或等静压烧结制备，并经精密研磨与表面抛光处理，以满足SEMI标准对金属杂质（&lt;1 ppm）与表面粗糙度（Ra&lt;0.1μm）的严苛要求。在先进制程向埃米级推进过程中，用户对陶瓷部件在氟/氯等离子体环境下的抗侵蚀寿命及静电吸附兼容性关注度显著提升。半导体设备用结构陶瓷企业持续优化烧结助剂体系、晶界相控制及无损检测能力。然而，在高能粒子轰击下，材料表面微裂纹与电荷积累仍是失效诱因。</w:t>
      </w:r>
      <w:r>
        <w:rPr>
          <w:rFonts w:hint="eastAsia"/>
        </w:rPr>
        <w:br/>
      </w:r>
      <w:r>
        <w:rPr>
          <w:rFonts w:hint="eastAsia"/>
        </w:rPr>
        <w:t>　　未来，半导体设备用结构陶瓷将迈向复合功能化、原子级表面工程与闭环再生方向突破。AlN-SiC梯度陶瓷将兼顾高导热与耐腐蚀；而原子层沉积（ALD）超薄涂层可进一步抑制等离子体溅射损伤。在碳中和制造中，废陶瓷部件将通过高温提纯再生高纯粉体，用于新部件制造。同时，数字孪生模型可模拟陶瓷在不同工艺腔中的服役行为，指导材料选型与寿命预测。此外，国产高纯粉体与烧结装备突破将强化供应链安全。整体而言，半导体设备用结构陶瓷正从被动结构件升级为决定先进制程稳定性、洁净度与可持续性的核心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59159336493b" w:history="1">
        <w:r>
          <w:rPr>
            <w:rStyle w:val="Hyperlink"/>
          </w:rPr>
          <w:t>2026-2032年中国半导体设备用结构陶瓷行业市场调研与发展前景报告</w:t>
        </w:r>
      </w:hyperlink>
      <w:r>
        <w:rPr>
          <w:rFonts w:hint="eastAsia"/>
        </w:rPr>
        <w:t>》基于对半导体设备用结构陶瓷产品多年研究积累，结合半导体设备用结构陶瓷行业供需关系的历史变化规律，采用定量与定性相结合的科学方法，对半导体设备用结构陶瓷行业企业群体进行了系统调查与分析。报告全面剖析了半导体设备用结构陶瓷行业的市场环境、生产经营状况、产品市场动态、品牌竞争格局、进出口贸易及行业投资环境等关键要素，并对半导体设备用结构陶瓷行业可持续发展进行了系统预测。通过对半导体设备用结构陶瓷行业发展趋势的定性与定量分析，半导体设备用结构陶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半导体设备用结构陶瓷行业概述</w:t>
      </w:r>
      <w:r>
        <w:rPr>
          <w:rFonts w:hint="eastAsia"/>
        </w:rPr>
        <w:br/>
      </w:r>
      <w:r>
        <w:rPr>
          <w:rFonts w:hint="eastAsia"/>
        </w:rPr>
        <w:t>　　第一节 半导体设备用结构陶瓷定义与分类</w:t>
      </w:r>
      <w:r>
        <w:rPr>
          <w:rFonts w:hint="eastAsia"/>
        </w:rPr>
        <w:br/>
      </w:r>
      <w:r>
        <w:rPr>
          <w:rFonts w:hint="eastAsia"/>
        </w:rPr>
        <w:t>　　第二节 半导体设备用结构陶瓷应用领域</w:t>
      </w:r>
      <w:r>
        <w:rPr>
          <w:rFonts w:hint="eastAsia"/>
        </w:rPr>
        <w:br/>
      </w:r>
      <w:r>
        <w:rPr>
          <w:rFonts w:hint="eastAsia"/>
        </w:rPr>
        <w:t>　　第三节 半导体设备用结构陶瓷行业经济指标分析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半导体设备用结构陶瓷产业链及经营模式分析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全球半导体设备用结构陶瓷市场发展综述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2020-2025年全球半导体设备用结构陶瓷市场规模与趋势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主要国家与地区半导体设备用结构陶瓷市场分析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2026-2032年全球半导体设备用结构陶瓷行业发展趋势与前景预测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中国半导体设备用结构陶瓷行业市场分析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2025-2026年半导体设备用结构陶瓷产能与投资动态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一、国内半导体设备用结构陶瓷产能及利用情况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2026-2032年半导体设备用结构陶瓷行业产量统计与趋势预测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一、2020-2025年半导体设备用结构陶瓷行业产量数据统计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1、2020-2025年半导体设备用结构陶瓷产量及增长趋势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2、2020-2025年半导体设备用结构陶瓷细分产品产量及份额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二、影响半导体设备用结构陶瓷产量的关键因素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三、2026-2032年半导体设备用结构陶瓷产量预测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2026-2032年半导体设备用结构陶瓷市场需求与销售分析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一、2025-2026年半导体设备用结构陶瓷行业需求现状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三、2020-2025年半导体设备用结构陶瓷行业销售规模分析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四、2026-2032年半导体设备用结构陶瓷市场增长潜力与规模预测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中国半导体设备用结构陶瓷细分市场与下游应用领域分析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一、2025-2026年半导体设备用结构陶瓷主要细分产品市场现状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半导体设备用结构陶瓷下游应用与客户群体分析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一、2025-2026年半导体设备用结构陶瓷各应用领域市场现状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2025-2026年半导体设备用结构陶瓷行业技术发展现状及趋势分析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国内外半导体设备用结构陶瓷行业技术差异与原因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半导体设备用结构陶瓷行业技术发展方向、趋势预测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提升半导体设备用结构陶瓷行业技术能力策略建议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半导体设备用结构陶瓷价格机制与竞争策略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一、2020-2025年半导体设备用结构陶瓷市场价格走势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半导体设备用结构陶瓷定价策略与方法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2026-2032年半导体设备用结构陶瓷价格竞争态势与趋势预测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中国半导体设备用结构陶瓷行业重点区域市场研究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2025-2026年重点区域半导体设备用结构陶瓷市场发展概况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2020-2025年中国半导体设备用结构陶瓷行业进出口情况分析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一、2020-2025年半导体设备用结构陶瓷进口规模及增长情况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半导体设备用结构陶瓷行业出口情况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一、2020-2025年半导体设备用结构陶瓷出口规模及增长情况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2020-2025年中国半导体设备用结构陶瓷行业总体发展与财务状况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2020-2025年中国半导体设备用结构陶瓷行业规模情况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2020-2025年中国半导体设备用结构陶瓷行业财务能力分析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一、半导体设备用结构陶瓷行业盈利能力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二、半导体设备用结构陶瓷行业偿债能力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三、半导体设备用结构陶瓷行业营运能力</w:t>
      </w:r>
      <w:r>
        <w:rPr>
          <w:rFonts w:hint="eastAsia"/>
        </w:rPr>
        <w:br/>
      </w:r>
      <w:r>
        <w:rPr>
          <w:rFonts w:hint="eastAsia"/>
        </w:rPr>
        <w:t>　　　　四、半导体设备用结构陶瓷行业发展能力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半导体设备用结构陶瓷行业重点企业调研分析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中国半导体设备用结构陶瓷行业竞争格局分析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2025-2026年半导体设备用结构陶瓷行业竞争力分析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2020-2025年半导体设备用结构陶瓷行业企业并购活动分析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2025-2026年半导体设备用结构陶瓷行业会展与招投标活动分析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2026年中国半导体设备用结构陶瓷企业发展企业发展策略与建议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半导体设备用结构陶瓷销售模式与渠道策略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半导体设备用结构陶瓷品牌与市场推广策略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半导体设备用结构陶瓷研发投入与技术创新能力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半导体设备用结构陶瓷合作联盟与资源整合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中国半导体设备用结构陶瓷行业风险与对策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半导体设备用结构陶瓷行业SWOT分析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一、半导体设备用结构陶瓷行业优势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二、半导体设备用结构陶瓷行业劣势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三、半导体设备用结构陶瓷市场机会</w:t>
      </w:r>
      <w:r>
        <w:rPr>
          <w:rFonts w:hint="eastAsia"/>
        </w:rPr>
        <w:br/>
      </w:r>
      <w:r>
        <w:rPr>
          <w:rFonts w:hint="eastAsia"/>
        </w:rPr>
        <w:t>　　　　四、半导体设备用结构陶瓷市场威胁</w:t>
      </w:r>
      <w:r>
        <w:rPr>
          <w:rFonts w:hint="eastAsia"/>
        </w:rPr>
        <w:br/>
      </w:r>
      <w:r>
        <w:rPr>
          <w:rFonts w:hint="eastAsia"/>
        </w:rPr>
        <w:t>　　第二节 半导体设备用结构陶瓷行业风险及对策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2026-2032年中国半导体设备用结构陶瓷行业前景与发展趋势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2025-2026年半导体设备用结构陶瓷行业发展环境分析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2026-2032年半导体设备用结构陶瓷行业发展趋势与方向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2026-2032年半导体设备用结构陶瓷行业发展潜力与机遇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半导体设备用结构陶瓷行业研究结论与建议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半导体设备用结构陶瓷行业发展建议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半导体设备用结构陶瓷行业历程</w:t>
      </w:r>
      <w:r>
        <w:rPr>
          <w:rFonts w:hint="eastAsia"/>
        </w:rPr>
        <w:br/>
      </w:r>
      <w:r>
        <w:rPr>
          <w:rFonts w:hint="eastAsia"/>
        </w:rPr>
        <w:t>　　图表 半导体设备用结构陶瓷行业生命周期</w:t>
      </w:r>
      <w:r>
        <w:rPr>
          <w:rFonts w:hint="eastAsia"/>
        </w:rPr>
        <w:br/>
      </w:r>
      <w:r>
        <w:rPr>
          <w:rFonts w:hint="eastAsia"/>
        </w:rPr>
        <w:t>　　图表 半导体设备用结构陶瓷行业产业链分析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2020-2025年半导体设备用结构陶瓷行业市场容量分析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2026年中国半导体设备用结构陶瓷行业需求领域分布格局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2026年中国半导体设备用结构陶瓷进口国家及地区分析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2026年中国半导体设备用结构陶瓷出口国家及地区分析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2020-2025年中国半导体设备用结构陶瓷行业企业平均规模情况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2026-2032年中国半导体设备用结构陶瓷行业产能预测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2026-2032年中国半导体设备用结构陶瓷行业产量预测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2026-2032年中国半导体设备用结构陶瓷市场需求量预测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2026-2032年中国半导体设备用结构陶瓷行业供需平衡预测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2026-2032年中国半导体设备用结构陶瓷行业市场容量预测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2026-2032年中国半导体设备用结构陶瓷行业市场规模预测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2026年中国半导体设备用结构陶瓷市场前景分析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2026年中国半导体设备用结构陶瓷发展趋势预测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59159336493b" w:history="1">
        <w:r>
          <w:rPr>
            <w:rStyle w:val="Hyperlink"/>
          </w:rPr>
          <w:t>2026-2032年中国半导体设备用结构陶瓷行业市场调研与发展前景报告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59159336493b" w:history="1">
        <w:r>
          <w:rPr>
            <w:rStyle w:val="Hyperlink"/>
          </w:rPr>
          <w:t>https://www.20087.com/7/55/BanDaoTiSheBeiYongJieGouTaoCiXianZhuangYuQianJingFenXi.html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热点：结构陶瓷的应用领域、半导体设备用结构陶瓷有哪些、芯片陶瓷封装、半导体陶瓷是结构陶瓷吗、玻璃是半导体吗、半导体陶瓷材料哪些应用、半导体的性质、半导体陶瓷的基本原理和应用、结构陶瓷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f1267577b4ac7" w:history="1">
      <w:r>
        <w:rPr>
          <w:rStyle w:val="Hyperlink"/>
        </w:rPr>
        <w:t>2026-2032年中国半导体设备用结构陶瓷行业市场调研与发展前景报告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anDaoTiSheBeiYongJieGouTaoCiXianZhuangYuQianJingFenXi.html" TargetMode="External" Id="R86d159159336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anDaoTiSheBeiYongJieGouTaoCiXianZhuangYuQianJingFenXi.html" TargetMode="External" Id="R068f1267577b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2025-11-14T01:48:02Z</dcterms:created>
  <dcterms:modified xsi:type="dcterms:W3CDTF">2025-11-14T02:48:02Z</dcterms:modified>
  <dc:subject>2026-2032年中国半导体设备用结构陶瓷行业市场调研与发展前景报告</dc:subject>
  <dc:title>2026-2032年中国半导体设备用结构陶瓷行业市场调研与发展前景报告</dc:title>
  <cp:keywords>2026-2032年中国半导体设备用结构陶瓷行业市场调研与发展前景报告</cp:keywords>
  <dc:description>2026-2032年中国半导体设备用结构陶瓷行业市场调研与发展前景报告</dc:description>
</cp:coreProperties>
</file>