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e98b4da28b467c" w:history="1">
              <w:r>
                <w:rPr>
                  <w:rStyle w:val="Hyperlink"/>
                </w:rPr>
                <w:t>中国执行机构行业研究与市场前景报告（2026-2032年）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e98b4da28b467c" w:history="1">
              <w:r>
                <w:rPr>
                  <w:rStyle w:val="Hyperlink"/>
                </w:rPr>
                <w:t>中国执行机构行业研究与市场前景报告（2026-2032年）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e98b4da28b467c" w:history="1">
                <w:r>
                  <w:rPr>
                    <w:rStyle w:val="Hyperlink"/>
                  </w:rPr>
                  <w:t>https://www.20087.com/7/95/ZhiXingJiGouDeQianJing.html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执行机构是将控制信号转化为机械运动的终端驱动装置，广泛应用于工业自动化、楼宇控制、能源系统及航空航天领域，类型包括电动、气动、液压及智能型执行器。目前，执行机构主流电动执行机构普遍集成位置反馈、过载保护与Modbus、CANopen等工业通信协议，支持远程监控与参数配置；在流程工业中，防爆、耐腐蚀及SIL认证成为关键准入条件。随着智能制造推进，用户对高精度定位、低维护周期及与数字控制系统无缝集成提出更高要求。然而，复杂工况（如高温、粉尘、强振动）下机械磨损与电子元件失效仍是可靠性瓶颈，且多品牌协议碎片化增加系统集成难度。</w:t>
      </w:r>
      <w:r>
        <w:rPr>
          <w:rFonts w:hint="eastAsia"/>
        </w:rPr>
        <w:br/>
      </w:r>
      <w:r>
        <w:rPr>
          <w:rFonts w:hint="eastAsia"/>
        </w:rPr>
        <w:t>　　未来，执行机构将向智能化、预测性维护与能源高效化方向深度演进。内置振动、温度与电流传感器将支持边缘计算平台实时评估健康状态，触发润滑或更换预警；数字孪生模型将模拟负载与寿命，优化运行策略。在驱动端，无刷直流电机与谐波减速器将提升能效与响应速度；气动执行器将集成压电阀实现毫秒级控制。通信层面，OPC UA over TSN与Matter协议将推动跨厂商互操作。同时，执行机构将作为工业元宇宙物理层执行单元，接收虚拟指令并反馈真实状态。长远看，执行机构将从“动作执行器”转型为工业自动化系统中具备感知、决策与自适应能力的智能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e98b4da28b467c" w:history="1">
        <w:r>
          <w:rPr>
            <w:rStyle w:val="Hyperlink"/>
          </w:rPr>
          <w:t>中国执行机构行业研究与市场前景报告（2026-2032年）</w:t>
        </w:r>
      </w:hyperlink>
      <w:r>
        <w:rPr>
          <w:rFonts w:hint="eastAsia"/>
        </w:rPr>
        <w:t>》基于国家统计局、相关行业协会及科研机构详实资料，系统梳理执行机构行业的市场规模、供需格局及产业链特征，客观分析执行机构技术发展水平和市场价格趋势。报告从执行机构竞争格局、企业战略和品牌影响力等角度，评估主要市场参与者的经营表现，并结合政策环境与技术创新方向，研判执行机构行业未来增长空间与潜在风险。通过对执行机构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执行机构行业界定及应用</w:t>
      </w:r>
      <w:r>
        <w:rPr>
          <w:rFonts w:hint="eastAsia"/>
        </w:rPr>
        <w:br/>
      </w:r>
      <w:r>
        <w:rPr>
          <w:rFonts w:hint="eastAsia"/>
        </w:rPr>
        <w:t>　　第一节 执行机构行业定义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执行机构主要应用领域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2025-2026年执行机构行业技术发展现状及趋势分析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执行机构行业技术发展现状分析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国内外执行机构行业技术差异与原因</w:t>
      </w:r>
      <w:r>
        <w:rPr>
          <w:rFonts w:hint="eastAsia"/>
        </w:rPr>
        <w:br/>
      </w:r>
      <w:r>
        <w:rPr>
          <w:rFonts w:hint="eastAsia"/>
        </w:rPr>
        <w:t>　　第三节 执行机构行业技术发展方向、趋势预测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提升执行机构行业技术能力策略建议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全球执行机构行业发展状况分析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2020-2025年全球执行机构行业运行概况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2020-2025年全球执行机构行业市场规模分析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全球主要地区执行机构行业运行情况分析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2026-2032年全球执行机构行业发展趋势预测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中国执行机构发展环境分析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执行机构行业相关政策、标准</w:t>
      </w:r>
      <w:r>
        <w:rPr>
          <w:rFonts w:hint="eastAsia"/>
        </w:rPr>
        <w:br/>
      </w:r>
      <w:r>
        <w:rPr>
          <w:rFonts w:hint="eastAsia"/>
        </w:rPr>
        <w:t>　　第三节 执行机构行业相关发展规划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中国执行机构行业现状调研分析</w:t>
      </w:r>
      <w:r>
        <w:rPr>
          <w:rFonts w:hint="eastAsia"/>
        </w:rPr>
        <w:br/>
      </w:r>
      <w:r>
        <w:rPr>
          <w:rFonts w:hint="eastAsia"/>
        </w:rPr>
        <w:t>　　第一节 中国执行机构行业发展现状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一、2025-2026年执行机构行业品牌发展现状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二、2025-2026年执行机构行业需求市场现状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三、2025-2026年执行机构市场需求层次分析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四、2025-2026年中国执行机构市场走向分析</w:t>
      </w:r>
      <w:r>
        <w:rPr>
          <w:rFonts w:hint="eastAsia"/>
        </w:rPr>
        <w:br/>
      </w:r>
      <w:r>
        <w:rPr>
          <w:rFonts w:hint="eastAsia"/>
        </w:rPr>
        <w:t>　　第二节 中国执行机构行业存在的问题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一、2025-2026年执行机构产品市场存在的主要问题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二、2025-2026年国内执行机构产品市场的三大瓶颈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三、2025-2026年执行机构产品市场遭遇的规模难题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对中国执行机构市场的分析及思考</w:t>
      </w:r>
      <w:r>
        <w:rPr>
          <w:rFonts w:hint="eastAsia"/>
        </w:rPr>
        <w:br/>
      </w:r>
      <w:r>
        <w:rPr>
          <w:rFonts w:hint="eastAsia"/>
        </w:rPr>
        <w:t>　　　　一、执行机构市场特点</w:t>
      </w:r>
      <w:r>
        <w:rPr>
          <w:rFonts w:hint="eastAsia"/>
        </w:rPr>
        <w:br/>
      </w:r>
      <w:r>
        <w:rPr>
          <w:rFonts w:hint="eastAsia"/>
        </w:rPr>
        <w:t>　　　　二、执行机构市场分析</w:t>
      </w:r>
      <w:r>
        <w:rPr>
          <w:rFonts w:hint="eastAsia"/>
        </w:rPr>
        <w:br/>
      </w:r>
      <w:r>
        <w:rPr>
          <w:rFonts w:hint="eastAsia"/>
        </w:rPr>
        <w:t>　　　　三、执行机构市场变化的方向</w:t>
      </w:r>
      <w:r>
        <w:rPr>
          <w:rFonts w:hint="eastAsia"/>
        </w:rPr>
        <w:br/>
      </w:r>
      <w:r>
        <w:rPr>
          <w:rFonts w:hint="eastAsia"/>
        </w:rPr>
        <w:t>　　　　四、中国执行机构行业发展的新思路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五、对中国执行机构行业发展的思考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中国执行机构行业市场供需现状调研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中国执行机构市场现状分析</w:t>
      </w:r>
      <w:r>
        <w:rPr>
          <w:rFonts w:hint="eastAsia"/>
        </w:rPr>
        <w:br/>
      </w:r>
      <w:r>
        <w:rPr>
          <w:rFonts w:hint="eastAsia"/>
        </w:rPr>
        <w:t>　　第二节 中国执行机构行业产量情况分析及预测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一、执行机构总体产能规模</w:t>
      </w:r>
      <w:r>
        <w:rPr>
          <w:rFonts w:hint="eastAsia"/>
        </w:rPr>
        <w:br/>
      </w:r>
      <w:r>
        <w:rPr>
          <w:rFonts w:hint="eastAsia"/>
        </w:rPr>
        <w:t>　　　　二、执行机构生产区域分布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三、2020-2025年中国执行机构行业产量统计分析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四、2026-2032年中国执行机构行业产量预测分析</w:t>
      </w:r>
      <w:r>
        <w:rPr>
          <w:rFonts w:hint="eastAsia"/>
        </w:rPr>
        <w:br/>
      </w:r>
      <w:r>
        <w:rPr>
          <w:rFonts w:hint="eastAsia"/>
        </w:rPr>
        <w:t>　　第三节 中国执行机构市场需求分析及预测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一、中国执行机构市场需求特点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二、2020-2025年中国执行机构市场需求量统计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三、2026-2032年中国执行机构市场需求量预测</w:t>
      </w:r>
      <w:r>
        <w:rPr>
          <w:rFonts w:hint="eastAsia"/>
        </w:rPr>
        <w:br/>
      </w:r>
      <w:r>
        <w:rPr>
          <w:rFonts w:hint="eastAsia"/>
        </w:rPr>
        <w:t>　　第四节 中国执行机构价格趋势分析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一、2020-2025年中国执行机构市场价格趋势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二、2026-2032年中国执行机构市场价格走势预测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中国执行机构进出口分析</w:t>
      </w:r>
      <w:r>
        <w:rPr>
          <w:rFonts w:hint="eastAsia"/>
        </w:rPr>
        <w:br/>
      </w:r>
      <w:r>
        <w:rPr>
          <w:rFonts w:hint="eastAsia"/>
        </w:rPr>
        <w:t>　　第一节 执行机构进口情况分析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执行机构出口情况分析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影响执行机构进出口因素分析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中国执行机构行业主要指标监测分析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2020-2025年中国执行机构行业规模情况分析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2020-2025年中国执行机构行业财务能力分析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执行机构行业细分产品调研</w:t>
      </w:r>
      <w:r>
        <w:rPr>
          <w:rFonts w:hint="eastAsia"/>
        </w:rPr>
        <w:br/>
      </w:r>
      <w:r>
        <w:rPr>
          <w:rFonts w:hint="eastAsia"/>
        </w:rPr>
        <w:t>　　第一节 执行机构细分产品结构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执行机构行业上下游发展情况分析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执行机构行业上游产业发展分析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执行机构行业下游产业发展分析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中国执行机构行业重点地区发展分析</w:t>
      </w:r>
      <w:r>
        <w:rPr>
          <w:rFonts w:hint="eastAsia"/>
        </w:rPr>
        <w:br/>
      </w:r>
      <w:r>
        <w:rPr>
          <w:rFonts w:hint="eastAsia"/>
        </w:rPr>
        <w:t>　　第一节 执行机构行业重点区域市场结构调研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**地区执行机构市场容量分析</w:t>
      </w:r>
      <w:r>
        <w:rPr>
          <w:rFonts w:hint="eastAsia"/>
        </w:rPr>
        <w:br/>
      </w:r>
      <w:r>
        <w:rPr>
          <w:rFonts w:hint="eastAsia"/>
        </w:rPr>
        <w:t>　　第三节 **地区执行机构市场容量分析</w:t>
      </w:r>
      <w:r>
        <w:rPr>
          <w:rFonts w:hint="eastAsia"/>
        </w:rPr>
        <w:br/>
      </w:r>
      <w:r>
        <w:rPr>
          <w:rFonts w:hint="eastAsia"/>
        </w:rPr>
        <w:t>　　第四节 **地区执行机构市场容量分析</w:t>
      </w:r>
      <w:r>
        <w:rPr>
          <w:rFonts w:hint="eastAsia"/>
        </w:rPr>
        <w:br/>
      </w:r>
      <w:r>
        <w:rPr>
          <w:rFonts w:hint="eastAsia"/>
        </w:rPr>
        <w:t>　　第五节 **地区执行机构市场容量分析</w:t>
      </w:r>
      <w:r>
        <w:rPr>
          <w:rFonts w:hint="eastAsia"/>
        </w:rPr>
        <w:br/>
      </w:r>
      <w:r>
        <w:rPr>
          <w:rFonts w:hint="eastAsia"/>
        </w:rPr>
        <w:t>　　第六节 **地区执行机构市场容量分析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执行机构行业重点企业竞争力分析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三、企业执行机构经营状况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三、企业执行机构经营状况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三、企业执行机构经营状况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三、企业执行机构经营状况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三、企业执行机构经营状况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三、企业执行机构经营状况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执行机构行业企业经营策略研究分析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执行机构企业多样化经营策略分析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一、执行机构企业多样化经营情况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二、现行执行机构行业多样化经营的方向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大型执行机构企业集团未来发展策略分析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对中小执行机构企业生产经营的建议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执行机构行业前景及投资风险预警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2026年执行机构市场前景分析</w:t>
      </w:r>
      <w:r>
        <w:rPr>
          <w:rFonts w:hint="eastAsia"/>
        </w:rPr>
        <w:br/>
      </w:r>
      <w:r>
        <w:rPr>
          <w:rFonts w:hint="eastAsia"/>
        </w:rPr>
        <w:t>　　第二节 2026年执行机构行业发展趋势预测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影响执行机构行业发展的主要因素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一、2026影响执行机构行业运行的有利因素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二、2026影响执行机构行业运行的稳定因素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三、2026影响执行机构行业运行的不利因素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四、2026中国执行机构行业发展面临的挑战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五、2026中国执行机构行业发展面临的机遇</w:t>
      </w:r>
      <w:r>
        <w:rPr>
          <w:rFonts w:hint="eastAsia"/>
        </w:rPr>
        <w:br/>
      </w:r>
      <w:r>
        <w:rPr>
          <w:rFonts w:hint="eastAsia"/>
        </w:rPr>
        <w:t>　　第四节 执行机构行业投资风险预警</w:t>
      </w:r>
      <w:r>
        <w:rPr>
          <w:rFonts w:hint="eastAsia"/>
        </w:rPr>
        <w:br/>
      </w:r>
      <w:r>
        <w:rPr>
          <w:rFonts w:hint="eastAsia"/>
        </w:rPr>
        <w:t>　　　　一、执行机构行业市场风险预测</w:t>
      </w:r>
      <w:r>
        <w:rPr>
          <w:rFonts w:hint="eastAsia"/>
        </w:rPr>
        <w:br/>
      </w:r>
      <w:r>
        <w:rPr>
          <w:rFonts w:hint="eastAsia"/>
        </w:rPr>
        <w:t>　　　　二、执行机构行业政策风险预测</w:t>
      </w:r>
      <w:r>
        <w:rPr>
          <w:rFonts w:hint="eastAsia"/>
        </w:rPr>
        <w:br/>
      </w:r>
      <w:r>
        <w:rPr>
          <w:rFonts w:hint="eastAsia"/>
        </w:rPr>
        <w:t>　　　　三、执行机构行业经营风险预测</w:t>
      </w:r>
      <w:r>
        <w:rPr>
          <w:rFonts w:hint="eastAsia"/>
        </w:rPr>
        <w:br/>
      </w:r>
      <w:r>
        <w:rPr>
          <w:rFonts w:hint="eastAsia"/>
        </w:rPr>
        <w:t>　　　　四、执行机构行业技术风险预测</w:t>
      </w:r>
      <w:r>
        <w:rPr>
          <w:rFonts w:hint="eastAsia"/>
        </w:rPr>
        <w:br/>
      </w:r>
      <w:r>
        <w:rPr>
          <w:rFonts w:hint="eastAsia"/>
        </w:rPr>
        <w:t>　　　　五、执行机构行业竞争风险预测</w:t>
      </w:r>
      <w:r>
        <w:rPr>
          <w:rFonts w:hint="eastAsia"/>
        </w:rPr>
        <w:br/>
      </w:r>
      <w:r>
        <w:rPr>
          <w:rFonts w:hint="eastAsia"/>
        </w:rPr>
        <w:t>　　　　六、执行机构行业其他风险预测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执行机构投资建议</w:t>
      </w:r>
      <w:r>
        <w:rPr>
          <w:rFonts w:hint="eastAsia"/>
        </w:rPr>
        <w:br/>
      </w:r>
      <w:r>
        <w:rPr>
          <w:rFonts w:hint="eastAsia"/>
        </w:rPr>
        <w:t>　　第一节 执行机构行业投资环境分析</w:t>
      </w:r>
      <w:r>
        <w:rPr>
          <w:rFonts w:hint="eastAsia"/>
        </w:rPr>
        <w:br/>
      </w:r>
      <w:r>
        <w:rPr>
          <w:rFonts w:hint="eastAsia"/>
        </w:rPr>
        <w:t>　　第二节 执行机构行业投资进入壁垒分析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执行机构行业历程</w:t>
      </w:r>
      <w:r>
        <w:rPr>
          <w:rFonts w:hint="eastAsia"/>
        </w:rPr>
        <w:br/>
      </w:r>
      <w:r>
        <w:rPr>
          <w:rFonts w:hint="eastAsia"/>
        </w:rPr>
        <w:t>　　图表 执行机构行业生命周期</w:t>
      </w:r>
      <w:r>
        <w:rPr>
          <w:rFonts w:hint="eastAsia"/>
        </w:rPr>
        <w:br/>
      </w:r>
      <w:r>
        <w:rPr>
          <w:rFonts w:hint="eastAsia"/>
        </w:rPr>
        <w:t>　　图表 执行机构行业产业链分析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2020-2025年中国执行机构行业市场规模及增长情况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2020-2025年执行机构行业市场容量分析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2020-2025年中国执行机构行业产能统计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2020-2025年中国执行机构行业产量及增长趋势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2020-2025年中国执行机构市场需求量及增速统计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2025年中国执行机构行业需求领域分布格局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2020-2025年中国执行机构行业销售收入分析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2020-2025年中国执行机构行业盈利情况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2020-2025年中国执行机构行业利润总额统计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2020-2025年中国执行机构进口数量分析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2020-2025年中国执行机构进口金额分析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2020-2025年中国执行机构出口数量分析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2020-2025年中国执行机构出口金额分析</w:t>
      </w:r>
      <w:r>
        <w:rPr>
          <w:rFonts w:hint="eastAsia"/>
        </w:rPr>
        <w:br/>
      </w:r>
      <w:r>
        <w:rPr>
          <w:rFonts w:hint="eastAsia"/>
        </w:rPr>
        <w:t>　　图表 2025年中国执行机构进口国家及地区分析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2025年中国执行机构出口国家及地区分析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2020-2025年中国执行机构行业企业数量情况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2020-2025年中国执行机构行业企业平均规模情况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**地区执行机构市场规模及增长情况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**地区执行机构行业市场需求情况</w:t>
      </w:r>
      <w:r>
        <w:rPr>
          <w:rFonts w:hint="eastAsia"/>
        </w:rPr>
        <w:br/>
      </w:r>
      <w:r>
        <w:rPr>
          <w:rFonts w:hint="eastAsia"/>
        </w:rPr>
        <w:t>　　图表 **地区执行机构市场规模及增长情况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**地区执行机构行业市场需求情况</w:t>
      </w:r>
      <w:r>
        <w:rPr>
          <w:rFonts w:hint="eastAsia"/>
        </w:rPr>
        <w:br/>
      </w:r>
      <w:r>
        <w:rPr>
          <w:rFonts w:hint="eastAsia"/>
        </w:rPr>
        <w:t>　　图表 **地区执行机构市场规模及增长情况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**地区执行机构行业市场需求情况</w:t>
      </w:r>
      <w:r>
        <w:rPr>
          <w:rFonts w:hint="eastAsia"/>
        </w:rPr>
        <w:br/>
      </w:r>
      <w:r>
        <w:rPr>
          <w:rFonts w:hint="eastAsia"/>
        </w:rPr>
        <w:t>　　图表 **地区执行机构市场规模及增长情况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**地区执行机构行业市场需求情况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执行机构重点企业（一）基本信息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执行机构重点企业（一）经营情况分析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执行机构重点企业（一）主要经济指标情况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执行机构重点企业（一）盈利能力情况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执行机构重点企业（一）偿债能力情况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执行机构重点企业（一）运营能力情况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执行机构重点企业（一）成长能力情况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执行机构重点企业（二）基本信息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执行机构重点企业（二）经营情况分析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执行机构重点企业（二）主要经济指标情况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执行机构重点企业（二）盈利能力情况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执行机构重点企业（二）偿债能力情况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执行机构重点企业（二）运营能力情况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执行机构重点企业（二）成长能力情况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执行机构重点企业（三）基本信息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执行机构重点企业（三）经营情况分析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执行机构重点企业（三）主要经济指标情况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执行机构重点企业（三）盈利能力情况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执行机构重点企业（三）偿债能力情况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执行机构重点企业（三）运营能力情况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执行机构重点企业（三）成长能力情况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2026-2032年中国执行机构行业产能预测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2026-2032年中国执行机构行业产量预测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2026-2032年中国执行机构市场需求量预测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2026-2032年中国执行机构行业供需平衡预测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2026-2032年中国执行机构市场容量预测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2026-2032年中国执行机构市场规模预测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2026-2032年中国执行机构市场前景分析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2026-2032年中国执行机构发展趋势预测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e98b4da28b467c" w:history="1">
        <w:r>
          <w:rPr>
            <w:rStyle w:val="Hyperlink"/>
          </w:rPr>
          <w:t>中国执行机构行业研究与市场前景报告（2026-2032年）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e98b4da28b467c" w:history="1">
        <w:r>
          <w:rPr>
            <w:rStyle w:val="Hyperlink"/>
          </w:rPr>
          <w:t>https://www.20087.com/7/95/ZhiXingJiGouDeQianJing.html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热点：执行机构接线图、执行机构是防火阀还是排烟阀、执行机构有哪几种类型、执行机构钢丝绳最远不能超过多少米、执行机构需要24伏吗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05ad24954c42f4" w:history="1">
      <w:r>
        <w:rPr>
          <w:rStyle w:val="Hyperlink"/>
        </w:rPr>
        <w:t>中国执行机构行业研究与市场前景报告（2026-2032年）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ZhiXingJiGouDeQianJing.html" TargetMode="External" Id="Ra6e98b4da28b46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ZhiXingJiGouDeQianJing.html" TargetMode="External" Id="Ra305ad24954c42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2026-01-12T08:17:52Z</dcterms:created>
  <dcterms:modified xsi:type="dcterms:W3CDTF">2026-01-12T09:17:52Z</dcterms:modified>
  <dc:subject>中国执行机构行业研究与市场前景报告（2026-2032年）</dc:subject>
  <dc:title>中国执行机构行业研究与市场前景报告（2026-2032年）</dc:title>
  <cp:keywords>中国执行机构行业研究与市场前景报告（2026-2032年）</cp:keywords>
  <dc:description>中国执行机构行业研究与市场前景报告（2026-2032年）</dc:description>
</cp:coreProperties>
</file>