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667f5f9d47e8" w:history="1">
              <w:r>
                <w:rPr>
                  <w:rStyle w:val="Hyperlink"/>
                </w:rPr>
                <w:t>2026-2032年全球与中国立体视觉相机行业现状调研及前景趋势报告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667f5f9d47e8" w:history="1">
              <w:r>
                <w:rPr>
                  <w:rStyle w:val="Hyperlink"/>
                </w:rPr>
                <w:t>2026-2032年全球与中国立体视觉相机行业现状调研及前景趋势报告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667f5f9d47e8" w:history="1">
                <w:r>
                  <w:rPr>
                    <w:rStyle w:val="Hyperlink"/>
                  </w:rPr>
                  <w:t>https://www.20087.com/7/15/LiTiShiJueXiangJiHangYeQianJing.html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视觉相机是一种通过两个或多个同步摄像头模拟人眼视差，实时计算场景深度图的机器视觉设备，广泛应用于机器人导航、物流分拣、自动驾驶辅助及三维重建。立体视觉相机普遍采用全局快门CMOS传感器、高精度标定及GPU加速算法，强调基线长度可选、深度精度（毫米级@1 m）、帧率（&gt;30 fps）及抗光照变化能力。在工业自动化与服务机器人爆发式增长驱动下，立体视觉因无需主动光源、成本低于激光雷达而成为主流3D感知方案。然而，在纹理缺失（如白墙）、透明或高反光物体表面，匹配算法易失效；且计算资源消耗大，限制嵌入式部署。</w:t>
      </w:r>
      <w:r>
        <w:rPr>
          <w:rFonts w:hint="eastAsia"/>
        </w:rPr>
        <w:br/>
      </w:r>
      <w:r>
        <w:rPr>
          <w:rFonts w:hint="eastAsia"/>
        </w:rPr>
        <w:t>　　未来，立体视觉相机将向事件融合、神经形态计算与语义深度一体化方向演进。市场调研网指出，一方面，结合事件相机（Event Camera）提升动态场景响应速度，解决运动模糊问题；神经形态传感器降低功耗与数据冗余。另一方面，深度学习模型直接输出语义分割+深度图，支持物体识别与抓取位姿联合估计；自监督学习减少对标注数据依赖。在硬件上，SoC集成ISP、立体匹配引擎与AI加速器，实现端侧实时处理；多视角扩展（如三目）提升远距离精度。此外，与IMU、LiDAR数据前融合构建鲁棒感知栈。长远看，立体视觉相机将从“几何感知工具”升级为“空间智能理解前端”，在具身智能与数字孪生世界构建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e667f5f9d47e8" w:history="1">
        <w:r>
          <w:rPr>
            <w:rStyle w:val="Hyperlink"/>
          </w:rPr>
          <w:t>2026-2032年全球与中国立体视觉相机行业现状调研及前景趋势报告</w:t>
        </w:r>
      </w:hyperlink>
      <w:r>
        <w:rPr>
          <w:rFonts w:hint="eastAsia"/>
        </w:rPr>
        <w:t>》基于科学的市场调研与数据分析，全面解析了立体视觉相机行业的市场规模、市场需求及发展现状。报告深入探讨了立体视觉相机产业链结构、细分市场特点及技术发展方向，并结合宏观经济环境与消费者需求变化，对立体视觉相机行业前景与未来趋势进行了科学预测，揭示了潜在增长空间。通过对立体视觉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按产品类型细分，全球立体视觉相机市场规模2021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主动立体视觉相机</w:t>
      </w:r>
      <w:r>
        <w:rPr>
          <w:rFonts w:hint="eastAsia"/>
        </w:rPr>
        <w:br/>
      </w:r>
      <w:r>
        <w:rPr>
          <w:rFonts w:hint="eastAsia"/>
        </w:rPr>
        <w:t>　　　　1.3.3 被动立体视觉相机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按应用细分，全球立体视觉相机市场规模2021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机器人技术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立体视觉相机行业发展总体概况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立体视觉相机行业发展主要特点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立体视觉相机行业发展影响因素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立体视觉相机有利因素</w:t>
      </w:r>
      <w:r>
        <w:rPr>
          <w:rFonts w:hint="eastAsia"/>
        </w:rPr>
        <w:br/>
      </w:r>
      <w:r>
        <w:rPr>
          <w:rFonts w:hint="eastAsia"/>
        </w:rPr>
        <w:t>　　　　1.5.3 .2 立体视觉相机不利因素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全球市场，近三年立体视觉相机主要企业占有率及排名（按销量）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立体视觉相机主要企业在国际市场占有率（按销量，2023-2026）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2025年立体视觉相机主要企业在国际市场排名（按销量）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全球市场主要企业立体视觉相机销量（2023-2026）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全球市场，近三年立体视觉相机主要企业占有率及排名（按收入）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立体视觉相机主要企业在国际市场占有率（按收入，2023-2026）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2025年立体视觉相机主要企业在国际市场排名（按收入）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全球市场主要企业立体视觉相机销售收入（2023-2026）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全球市场主要企业立体视觉相机销售价格（2023-2026）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中国市场，近三年立体视觉相机主要企业占有率及排名（按销量）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立体视觉相机主要企业在中国市场占有率（按销量，2023-2026）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2025年立体视觉相机主要企业在中国市场排名（按销量）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中国市场主要企业立体视觉相机销量（2023-2026）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中国市场，近三年立体视觉相机主要企业占有率及排名（按收入）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立体视觉相机主要企业在中国市场占有率（按收入，2023-2026）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2025年立体视觉相机主要企业在中国市场排名（按收入）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中国市场主要企业立体视觉相机销售收入（2023-2026）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全球主要厂商立体视觉相机总部及产地分布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全球主要厂商成立时间及立体视觉相机商业化日期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全球主要厂商立体视觉相机产品类型及应用</w:t>
      </w:r>
      <w:r>
        <w:rPr>
          <w:rFonts w:hint="eastAsia"/>
        </w:rPr>
        <w:br/>
      </w:r>
      <w:r>
        <w:rPr>
          <w:rFonts w:hint="eastAsia"/>
        </w:rPr>
        <w:t>　　2.9 立体视觉相机行业集中度、竞争程度分析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立体视觉相机行业集中度分析：2025年全球Top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全球立体视觉相机第一梯队、第二梯队和第三梯队生产商（品牌）及市场份额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全球立体视觉相机总体规模分析</w:t>
      </w:r>
      <w:r>
        <w:rPr>
          <w:rFonts w:hint="eastAsia"/>
        </w:rPr>
        <w:br/>
      </w:r>
      <w:r>
        <w:rPr>
          <w:rFonts w:hint="eastAsia"/>
        </w:rPr>
        <w:t>　　3.1 全球立体视觉相机供需现状及预测（2021-2032）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全球立体视觉相机产能、产量、产能利用率及发展趋势（2021-2032）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全球立体视觉相机产量、需求量及发展趋势（2021-2032）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全球主要地区立体视觉相机产量及发展趋势（2021-2032）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全球主要地区立体视觉相机产量（2021-2026）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全球主要地区立体视觉相机产量（2027-2032）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全球主要地区立体视觉相机产量市场份额（2021-2032）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中国立体视觉相机供需现状及预测（2021-2032）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中国立体视觉相机产能、产量、产能利用率及发展趋势（2021-2032）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中国立体视觉相机产量、市场需求量及发展趋势（2021-2032）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中国市场立体视觉相机进出口（2021-2032）</w:t>
      </w:r>
      <w:r>
        <w:rPr>
          <w:rFonts w:hint="eastAsia"/>
        </w:rPr>
        <w:br/>
      </w:r>
      <w:r>
        <w:rPr>
          <w:rFonts w:hint="eastAsia"/>
        </w:rPr>
        <w:t>　　3.4 全球立体视觉相机销量及销售额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全球市场立体视觉相机销售额（2021-2032）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全球市场立体视觉相机销量（2021-2032）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全球市场立体视觉相机价格趋势（2021-2032）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全球立体视觉相机主要地区分析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全球主要地区立体视觉相机市场规模分析：2021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全球主要地区立体视觉相机销售收入及市场份额（2021-2026）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全球主要地区立体视觉相机销售收入预测（2027-2032）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全球主要地区立体视觉相机销量分析：2021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全球主要地区立体视觉相机销量及市场份额（2021-2026）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全球主要地区立体视觉相机销量及市场份额预测（2027-2032）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北美市场立体视觉相机销量、收入及增长率（2021-2032）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欧洲市场立体视觉相机销量、收入及增长率（2021-2032）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中国市场立体视觉相机销量、收入及增长率（2021-2032）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日本市场立体视觉相机销量、收入及增长率（2021-2032）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东南亚市场立体视觉相机销量、收入及增长率（2021-2032）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印度市场立体视觉相机销量、收入及增长率（2021-2032）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南美市场立体视觉相机销量、收入及增长率（2021-2032）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中东市场立体视觉相机销量、收入及增长率（2021-2032）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立体视觉相机销量、收入、价格及毛利率（2021-2026）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不同产品类型立体视觉相机分析</w:t>
      </w:r>
      <w:r>
        <w:rPr>
          <w:rFonts w:hint="eastAsia"/>
        </w:rPr>
        <w:br/>
      </w:r>
      <w:r>
        <w:rPr>
          <w:rFonts w:hint="eastAsia"/>
        </w:rPr>
        <w:t>　　6.1 全球不同产品类型立体视觉相机销量（2021-2032）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全球不同产品类型立体视觉相机销量及市场份额（2021-2026）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全球不同产品类型立体视觉相机销量预测（2027-2032）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全球不同产品类型立体视觉相机收入（2021-2032）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全球不同产品类型立体视觉相机收入及市场份额（2021-2026）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全球不同产品类型立体视觉相机收入预测（2027-2032）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全球不同产品类型立体视觉相机价格走势（2021-2032）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中国不同产品类型立体视觉相机销量（2021-2032）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中国不同产品类型立体视觉相机销量及市场份额（2021-2026）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中国不同产品类型立体视觉相机销量预测（2027-2032）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中国不同产品类型立体视觉相机收入（2021-2032）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中国不同产品类型立体视觉相机收入及市场份额（2021-2026）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中国不同产品类型立体视觉相机收入预测（2027-2032）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不同应用立体视觉相机分析</w:t>
      </w:r>
      <w:r>
        <w:rPr>
          <w:rFonts w:hint="eastAsia"/>
        </w:rPr>
        <w:br/>
      </w:r>
      <w:r>
        <w:rPr>
          <w:rFonts w:hint="eastAsia"/>
        </w:rPr>
        <w:t>　　7.1 全球不同应用立体视觉相机销量（2021-2032）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全球不同应用立体视觉相机销量及市场份额（2021-2026）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全球不同应用立体视觉相机销量预测（2027-2032）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全球不同应用立体视觉相机收入（2021-2032）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全球不同应用立体视觉相机收入及市场份额（2021-2026）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全球不同应用立体视觉相机收入预测（2027-2032）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全球不同应用立体视觉相机价格走势（2021-2032）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中国不同应用立体视觉相机销量（2021-2032）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中国不同应用立体视觉相机销量及市场份额（2021-2026）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中国不同应用立体视觉相机销量预测（2027-2032）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中国不同应用立体视觉相机收入（2021-2032）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中国不同应用立体视觉相机收入及市场份额（2021-2026）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中国不同应用立体视觉相机收入预测（2027-2032）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立体视觉相机行业发展趋势</w:t>
      </w:r>
      <w:r>
        <w:rPr>
          <w:rFonts w:hint="eastAsia"/>
        </w:rPr>
        <w:br/>
      </w:r>
      <w:r>
        <w:rPr>
          <w:rFonts w:hint="eastAsia"/>
        </w:rPr>
        <w:t>　　8.2 立体视觉相机行业主要驱动因素</w:t>
      </w:r>
      <w:r>
        <w:rPr>
          <w:rFonts w:hint="eastAsia"/>
        </w:rPr>
        <w:br/>
      </w:r>
      <w:r>
        <w:rPr>
          <w:rFonts w:hint="eastAsia"/>
        </w:rPr>
        <w:t>　　8.3 立体视觉相机中国企业SWOT分析</w:t>
      </w:r>
      <w:r>
        <w:rPr>
          <w:rFonts w:hint="eastAsia"/>
        </w:rPr>
        <w:br/>
      </w:r>
      <w:r>
        <w:rPr>
          <w:rFonts w:hint="eastAsia"/>
        </w:rPr>
        <w:t>　　8.4 中国立体视觉相机行业政策环境分析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立体视觉相机行业产业链简介</w:t>
      </w:r>
      <w:r>
        <w:rPr>
          <w:rFonts w:hint="eastAsia"/>
        </w:rPr>
        <w:br/>
      </w:r>
      <w:r>
        <w:rPr>
          <w:rFonts w:hint="eastAsia"/>
        </w:rPr>
        <w:t>　　　　9.1.1 立体视觉相机行业供应链分析</w:t>
      </w:r>
      <w:r>
        <w:rPr>
          <w:rFonts w:hint="eastAsia"/>
        </w:rPr>
        <w:br/>
      </w:r>
      <w:r>
        <w:rPr>
          <w:rFonts w:hint="eastAsia"/>
        </w:rPr>
        <w:t>　　　　9.1.2 立体视觉相机主要原料及供应情况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立体视觉相机行业采购模式</w:t>
      </w:r>
      <w:r>
        <w:rPr>
          <w:rFonts w:hint="eastAsia"/>
        </w:rPr>
        <w:br/>
      </w:r>
      <w:r>
        <w:rPr>
          <w:rFonts w:hint="eastAsia"/>
        </w:rPr>
        <w:t>　　9.3 立体视觉相机行业生产模式</w:t>
      </w:r>
      <w:r>
        <w:rPr>
          <w:rFonts w:hint="eastAsia"/>
        </w:rPr>
        <w:br/>
      </w:r>
      <w:r>
        <w:rPr>
          <w:rFonts w:hint="eastAsia"/>
        </w:rPr>
        <w:t>　　9.4 立体视觉相机行业销售模式及销售渠道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按产品类型细分，全球立体视觉相机市场规模2021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按应用细分，全球立体视觉相机市场规模（CAGR）2021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立体视觉相机行业发展主要特点</w:t>
      </w:r>
      <w:r>
        <w:rPr>
          <w:rFonts w:hint="eastAsia"/>
        </w:rPr>
        <w:br/>
      </w:r>
      <w:r>
        <w:rPr>
          <w:rFonts w:hint="eastAsia"/>
        </w:rPr>
        <w:t>　　表 4： 立体视觉相机行业发展有利因素分析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立体视觉相机行业发展不利因素分析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进入立体视觉相机行业壁垒</w:t>
      </w:r>
      <w:r>
        <w:rPr>
          <w:rFonts w:hint="eastAsia"/>
        </w:rPr>
        <w:br/>
      </w:r>
      <w:r>
        <w:rPr>
          <w:rFonts w:hint="eastAsia"/>
        </w:rPr>
        <w:t>　　表 7： 立体视觉相机主要企业在国际市场占有率（按销量，2023-2026）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2025年立体视觉相机主要企业在国际市场排名（按销量）&amp;（千件）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全球市场主要企业立体视觉相机销量（2023-2026）&amp;（千件）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立体视觉相机主要企业在国际市场占有率（按收入，2023-2026）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2025年立体视觉相机主要企业在国际市场排名（按收入）&amp;（万元）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全球市场主要企业立体视觉相机销售收入（2023-2026）&amp;（万元）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全球市场主要企业立体视觉相机销售价格（2023-2026）&amp;（元/件）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立体视觉相机主要企业在中国市场占有率（按销量，2023-2026）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2025年立体视觉相机主要企业在中国市场排名（按销量）&amp;（千件）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中国市场主要企业立体视觉相机销量（2023-2026）&amp;（千件）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立体视觉相机主要企业在中国市场占有率（按收入，2023-2026）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2025年立体视觉相机主要企业在中国市场排名（按收入）&amp;（万元）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中国市场主要企业立体视觉相机销售收入（2023-2026）&amp;（万元）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全球主要厂商立体视觉相机总部及产地分布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全球主要厂商成立时间及立体视觉相机商业化日期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全球主要厂商立体视觉相机产品类型及应用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2025年全球立体视觉相机主要厂商市场地位（第一梯队、第二梯队和第三梯队）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全球立体视觉相机市场投资、并购等现状分析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全球主要地区立体视觉相机产量增速（CAGR）：（2021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全球主要地区立体视觉相机产量（2021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全球主要地区立体视觉相机产量（2021-2026）&amp;（千件）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全球主要地区立体视觉相机产量（2027-2032）&amp;（千件）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全球主要地区立体视觉相机产量市场份额（2021-2026）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全球主要地区立体视觉相机产量市场份额（2027-2032）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中国市场立体视觉相机产量、销量、进出口（2021-2026）&amp;（千件）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中国市场立体视觉相机产量、销量、进出口预测（2027-2032）&amp;（千件）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全球主要地区立体视觉相机销售收入增速：（2021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全球主要地区立体视觉相机销售收入（2021-2026）&amp;（万元）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全球主要地区立体视觉相机销售收入市场份额（2021-2026）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全球主要地区立体视觉相机收入（2027-2032）&amp;（万元）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全球主要地区立体视觉相机收入市场份额（2027-2032）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全球主要地区立体视觉相机销量（千件）：2021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全球主要地区立体视觉相机销量（2021-2026）&amp;（千件）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全球主要地区立体视觉相机销量市场份额（2021-2026）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全球主要地区立体视觉相机销量（2027-2032）&amp;（千件）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全球主要地区立体视觉相机销量份额（2027-2032）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立体视觉相机生产基地、销售区域、竞争对手及市场地位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立体视觉相机产品规格、参数及市场应用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立体视觉相机销量（千件）、收入（万元）、价格（元/件）及毛利率（2021-2026）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全球不同产品类型立体视觉相机销量（2021-2026）&amp;（千件）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全球不同产品类型立体视觉相机销量市场份额（2021-2026）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全球不同产品类型立体视觉相机销量预测（2027-2032）&amp;（千件）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全球市场不同产品类型立体视觉相机销量市场份额预测（2027-2032）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全球不同产品类型立体视觉相机收入（2021-2026）&amp;（万元）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全球不同产品类型立体视觉相机收入市场份额（2021-2026）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全球不同产品类型立体视觉相机收入预测（2027-2032）&amp;（万元）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全球不同产品类型立体视觉相机收入市场份额预测（2027-2032）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中国不同产品类型立体视觉相机销量（2021-2026）&amp;（千件）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中国不同产品类型立体视觉相机销量市场份额（2021-2026）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中国不同产品类型立体视觉相机销量预测（2027-2032）&amp;（千件）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全球市场不同产品类型立体视觉相机销量市场份额预测（2027-2032）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中国不同产品类型立体视觉相机收入（2021-2026）&amp;（万元）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中国不同产品类型立体视觉相机收入市场份额（2021-2026）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中国不同产品类型立体视觉相机收入预测（2027-2032）&amp;（万元）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中国不同产品类型立体视觉相机收入市场份额预测（2027-2032）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全球不同应用立体视觉相机销量（2021-2026）&amp;（千件）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全球不同应用立体视觉相机销量市场份额（2021-2026）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全球不同应用立体视觉相机销量预测（2027-2032）&amp;（千件）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全球市场不同应用立体视觉相机销量市场份额预测（2027-2032）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全球不同应用立体视觉相机收入（2021-2026）&amp;（万元）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全球不同应用立体视觉相机收入市场份额（2021-2026）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全球不同应用立体视觉相机收入预测（2027-2032）&amp;（万元）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全球不同应用立体视觉相机收入市场份额预测（2027-2032）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中国不同应用立体视觉相机销量（2021-2026）&amp;（千件）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中国不同应用立体视觉相机销量市场份额（2021-2026）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中国不同应用立体视觉相机销量预测（2027-2032）&amp;（千件）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中国市场不同应用立体视觉相机销量市场份额预测（2027-2032）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中国不同应用立体视觉相机收入（2021-2026）&amp;（万元）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中国不同应用立体视觉相机收入市场份额（2021-2026）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中国不同应用立体视觉相机收入预测（2027-2032）&amp;（万元）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中国不同应用立体视觉相机收入市场份额预测（2027-2032）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立体视觉相机行业发展趋势</w:t>
      </w:r>
      <w:r>
        <w:rPr>
          <w:rFonts w:hint="eastAsia"/>
        </w:rPr>
        <w:br/>
      </w:r>
      <w:r>
        <w:rPr>
          <w:rFonts w:hint="eastAsia"/>
        </w:rPr>
        <w:t>　　表 166： 立体视觉相机行业主要驱动因素</w:t>
      </w:r>
      <w:r>
        <w:rPr>
          <w:rFonts w:hint="eastAsia"/>
        </w:rPr>
        <w:br/>
      </w:r>
      <w:r>
        <w:rPr>
          <w:rFonts w:hint="eastAsia"/>
        </w:rPr>
        <w:t>　　表 167： 立体视觉相机行业供应链分析</w:t>
      </w:r>
      <w:r>
        <w:rPr>
          <w:rFonts w:hint="eastAsia"/>
        </w:rPr>
        <w:br/>
      </w:r>
      <w:r>
        <w:rPr>
          <w:rFonts w:hint="eastAsia"/>
        </w:rPr>
        <w:t>　　表 168： 立体视觉相机上游原料供应商</w:t>
      </w:r>
      <w:r>
        <w:rPr>
          <w:rFonts w:hint="eastAsia"/>
        </w:rPr>
        <w:br/>
      </w:r>
      <w:r>
        <w:rPr>
          <w:rFonts w:hint="eastAsia"/>
        </w:rPr>
        <w:t>　　表 169： 立体视觉相机主要地区不同应用客户分析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立体视觉相机典型经销商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立体视觉相机产品图片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全球不同产品类型立体视觉相机销售额2021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全球不同产品类型立体视觉相机市场份额2025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主动立体视觉相机产品图片</w:t>
      </w:r>
      <w:r>
        <w:rPr>
          <w:rFonts w:hint="eastAsia"/>
        </w:rPr>
        <w:br/>
      </w:r>
      <w:r>
        <w:rPr>
          <w:rFonts w:hint="eastAsia"/>
        </w:rPr>
        <w:t>　　图 5： 被动立体视觉相机产品图片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全球不同应用立体视觉相机市场份额2025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机器人技术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2025年全球前五大生产商立体视觉相机市场份额</w:t>
      </w:r>
      <w:r>
        <w:rPr>
          <w:rFonts w:hint="eastAsia"/>
        </w:rPr>
        <w:br/>
      </w:r>
      <w:r>
        <w:rPr>
          <w:rFonts w:hint="eastAsia"/>
        </w:rPr>
        <w:t>　　图 15： 2025年全球立体视觉相机第一梯队、第二梯队和第三梯队厂商及市场份额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全球立体视觉相机产能、产量、产能利用率及发展趋势（2021-2032）&amp;（千件）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全球立体视觉相机产量、需求量及发展趋势（2021-2032）&amp;（千件）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全球主要地区立体视觉相机产量市场份额（2021-2032）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中国立体视觉相机产能、产量、产能利用率及发展趋势（2021-2032）&amp;（千件）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中国立体视觉相机产量、市场需求量及发展趋势（2021-2032）&amp;（千件）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全球立体视觉相机市场销售额及增长率：（2021-2032）&amp;（万元）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全球市场立体视觉相机市场规模：2021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全球市场立体视觉相机价格趋势（2021-2032）&amp;（元/件）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全球主要地区立体视觉相机销售收入（2021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全球主要地区立体视觉相机销售收入市场份额（2021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北美市场立体视觉相机收入及增长率（2021-2032）&amp;（万元）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欧洲市场立体视觉相机收入及增长率（2021-2032）&amp;（万元）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中国市场立体视觉相机收入及增长率（2021-2032）&amp;（万元）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日本市场立体视觉相机收入及增长率（2021-2032）&amp;（万元）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东南亚市场立体视觉相机收入及增长率（2021-2032）&amp;（万元）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印度市场立体视觉相机收入及增长率（2021-2032）&amp;（万元）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南美市场立体视觉相机收入及增长率（2021-2032）&amp;（万元）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中东市场立体视觉相机销量及增长率（2021-2032）&amp;（千件）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中东市场立体视觉相机收入及增长率（2021-2032）&amp;（万元）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全球不同产品类型立体视觉相机价格走势（2021-2032）&amp;（元/件）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全球不同应用立体视觉相机价格走势（2021-2032）&amp;（元/件）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立体视觉相机中国企业SWOT分析</w:t>
      </w:r>
      <w:r>
        <w:rPr>
          <w:rFonts w:hint="eastAsia"/>
        </w:rPr>
        <w:br/>
      </w:r>
      <w:r>
        <w:rPr>
          <w:rFonts w:hint="eastAsia"/>
        </w:rPr>
        <w:t>　　图 46： 立体视觉相机产业链</w:t>
      </w:r>
      <w:r>
        <w:rPr>
          <w:rFonts w:hint="eastAsia"/>
        </w:rPr>
        <w:br/>
      </w:r>
      <w:r>
        <w:rPr>
          <w:rFonts w:hint="eastAsia"/>
        </w:rPr>
        <w:t>　　图 47： 立体视觉相机行业采购模式分析</w:t>
      </w:r>
      <w:r>
        <w:rPr>
          <w:rFonts w:hint="eastAsia"/>
        </w:rPr>
        <w:br/>
      </w:r>
      <w:r>
        <w:rPr>
          <w:rFonts w:hint="eastAsia"/>
        </w:rPr>
        <w:t>　　图 48： 立体视觉相机行业生产模式</w:t>
      </w:r>
      <w:r>
        <w:rPr>
          <w:rFonts w:hint="eastAsia"/>
        </w:rPr>
        <w:br/>
      </w:r>
      <w:r>
        <w:rPr>
          <w:rFonts w:hint="eastAsia"/>
        </w:rPr>
        <w:t>　　图 49： 立体视觉相机行业销售模式分析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667f5f9d47e8" w:history="1">
        <w:r>
          <w:rPr>
            <w:rStyle w:val="Hyperlink"/>
          </w:rPr>
          <w:t>2026-2032年全球与中国立体视觉相机行业现状调研及前景趋势报告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667f5f9d47e8" w:history="1">
        <w:r>
          <w:rPr>
            <w:rStyle w:val="Hyperlink"/>
          </w:rPr>
          <w:t>https://www.20087.com/7/15/LiTiShiJueXiangJiHangYeQianJing.html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84ced00cc49cd" w:history="1">
      <w:r>
        <w:rPr>
          <w:rStyle w:val="Hyperlink"/>
        </w:rPr>
        <w:t>2026-2032年全球与中国立体视觉相机行业现状调研及前景趋势报告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TiShiJueXiangJiHangYeQianJing.html" TargetMode="External" Id="R5fde667f5f9d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TiShiJueXiangJiHangYeQianJing.html" TargetMode="External" Id="R59184ced00cc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2026-01-27T02:42:23Z</dcterms:created>
  <dcterms:modified xsi:type="dcterms:W3CDTF">2026-01-27T03:42:23Z</dcterms:modified>
  <dc:subject>2026-2032年全球与中国立体视觉相机行业现状调研及前景趋势报告</dc:subject>
  <dc:title>2026-2032年全球与中国立体视觉相机行业现状调研及前景趋势报告</dc:title>
  <cp:keywords>2026-2032年全球与中国立体视觉相机行业现状调研及前景趋势报告</cp:keywords>
  <dc:description>2026-2032年全球与中国立体视觉相机行业现状调研及前景趋势报告</dc:description>
</cp:coreProperties>
</file>