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86574f5b4154" w:history="1">
              <w:r>
                <w:rPr>
                  <w:rStyle w:val="Hyperlink"/>
                </w:rPr>
                <w:t>2023-2029年中国负极包覆材料市场现状及发展趋势分析报告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86574f5b4154" w:history="1">
              <w:r>
                <w:rPr>
                  <w:rStyle w:val="Hyperlink"/>
                </w:rPr>
                <w:t>2023-2029年中国负极包覆材料市场现状及发展趋势分析报告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d86574f5b4154" w:history="1">
                <w:r>
                  <w:rPr>
                    <w:rStyle w:val="Hyperlink"/>
                  </w:rPr>
                  <w:t>https://www.20087.com/7/75/FuJiBaoFuCaiLiaoFaZhanQuShi.html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包覆材料是锂离子电池核心组件之一，其主要功能在于提高负极材料的稳定性与循环性能，减少充放电过程中的副反应，从而延长电池寿命并提升能量密度。近年来，随着新能源汽车和便携式电子设备市场的迅猛发展，对高能效、长寿命电池的需求日益增长，促使负极包覆材料的研究与应用进入了一个新阶段。目前，常用的负极包覆材料包括碳基材料、聚合物、金属氧化物等，它们通过物理或化学方法包覆在负极活性物质表面，形成一层保护膜，有效阻止电解液分解，抑制锂枝晶生长，增强了电池的整体性能。</w:t>
      </w:r>
      <w:r>
        <w:rPr>
          <w:rFonts w:hint="eastAsia"/>
        </w:rPr>
        <w:br/>
      </w:r>
      <w:r>
        <w:rPr>
          <w:rFonts w:hint="eastAsia"/>
        </w:rPr>
        <w:t>　　未来，负极包覆材料的发展将聚焦于提升电池的安全性、能量密度和循环稳定性。一方面，将探索新型包覆材料，如二维材料（石墨烯、MXenes）、纳米复合材料，这些材料不仅能够提供更优异的导电性和机械强度，还能在一定程度上调控锂离子的扩散路径，进一步优化电池性能。另一方面，通过改进包覆技术，如原子层沉积（ALD）、溶胶-凝胶法，实现更均匀、更薄的包覆层，既能减少包覆材料对电池能量密度的影响，又能增强界面稳定性，降低内阻，提升电池整体效能。随着电池技术的不断进步和新能源产业的蓬勃发展，负极包覆材料作为关键材料，将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86574f5b4154" w:history="1">
        <w:r>
          <w:rPr>
            <w:rStyle w:val="Hyperlink"/>
          </w:rPr>
          <w:t>2023-2029年中国负极包覆材料市场现状及发展趋势分析报告</w:t>
        </w:r>
      </w:hyperlink>
      <w:r>
        <w:rPr>
          <w:rFonts w:hint="eastAsia"/>
        </w:rPr>
        <w:t>》深入剖析了当前负极包覆材料行业的现状与市场需求，详细探讨了负极包覆材料市场规模及其价格动态。负极包覆材料报告从产业链角度出发，分析了上下游的影响因素，并进一步细分市场，对负极包覆材料各细分领域的具体情况进行探讨。负极包覆材料报告还根据现有数据，对负极包覆材料市场前景及发展趋势进行了科学预测，揭示了行业内重点企业的竞争格局，评估了品牌影响力和市场集中度，同时指出了负极包覆材料行业面临的风险与机遇。负极包覆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负极包覆材料行业发展综述</w:t>
      </w:r>
      <w:r>
        <w:rPr>
          <w:rFonts w:hint="eastAsia"/>
        </w:rPr>
        <w:br/>
      </w:r>
      <w:r>
        <w:rPr>
          <w:rFonts w:hint="eastAsia"/>
        </w:rPr>
        <w:t>　　1.1 负极包覆材料行业定义及分类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负极包覆材料行业特征分析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负极包覆材料行业在产业链中的地位</w:t>
      </w:r>
      <w:r>
        <w:rPr>
          <w:rFonts w:hint="eastAsia"/>
        </w:rPr>
        <w:br/>
      </w:r>
      <w:r>
        <w:rPr>
          <w:rFonts w:hint="eastAsia"/>
        </w:rPr>
        <w:t>　　1.3 负极包覆材料行业政治法律环境分析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负极包覆材料行业经济环境分析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负极包覆材料行业技术环境分析</w:t>
      </w:r>
      <w:r>
        <w:rPr>
          <w:rFonts w:hint="eastAsia"/>
        </w:rPr>
        <w:br/>
      </w:r>
      <w:r>
        <w:rPr>
          <w:rFonts w:hint="eastAsia"/>
        </w:rPr>
        <w:t>　　　　1.5.1 负极包覆材料技术发展水平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国际负极包覆材料行业发展经验借鉴和典型企业运营情况分析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国际负极包覆材料行业发展总体状况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国际负极包覆材料行业发展规模分析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国际负极包覆材料行业市场结构分析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国际负极包覆材料行业竞争格局分析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国际负极包覆材料行业市场容量预测</w:t>
      </w:r>
      <w:r>
        <w:rPr>
          <w:rFonts w:hint="eastAsia"/>
        </w:rPr>
        <w:br/>
      </w:r>
      <w:r>
        <w:rPr>
          <w:rFonts w:hint="eastAsia"/>
        </w:rPr>
        <w:t>　　2.2 国外主要负极包覆材料市场发展状况分析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欧盟负极包覆材料行业发展状况分析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美国负极包覆材料行业发展状况分析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日本负极包覆材料行业发展状况分析</w:t>
      </w:r>
      <w:r>
        <w:rPr>
          <w:rFonts w:hint="eastAsia"/>
        </w:rPr>
        <w:br/>
      </w:r>
      <w:r>
        <w:rPr>
          <w:rFonts w:hint="eastAsia"/>
        </w:rPr>
        <w:t>　　2.3 国际负极包覆材料企业运营状况分析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我国负极包覆材料行业发展现状</w:t>
      </w:r>
      <w:r>
        <w:rPr>
          <w:rFonts w:hint="eastAsia"/>
        </w:rPr>
        <w:br/>
      </w:r>
      <w:r>
        <w:rPr>
          <w:rFonts w:hint="eastAsia"/>
        </w:rPr>
        <w:t>　　3.1 我国负极包覆材料行业发展现状</w:t>
      </w:r>
      <w:r>
        <w:rPr>
          <w:rFonts w:hint="eastAsia"/>
        </w:rPr>
        <w:br/>
      </w:r>
      <w:r>
        <w:rPr>
          <w:rFonts w:hint="eastAsia"/>
        </w:rPr>
        <w:t>　　　　3.1.1 负极包覆材料行业品牌发展现状</w:t>
      </w:r>
      <w:r>
        <w:rPr>
          <w:rFonts w:hint="eastAsia"/>
        </w:rPr>
        <w:br/>
      </w:r>
      <w:r>
        <w:rPr>
          <w:rFonts w:hint="eastAsia"/>
        </w:rPr>
        <w:t>　　　　3.1.2 负极包覆材料行业消费市场现状</w:t>
      </w:r>
      <w:r>
        <w:rPr>
          <w:rFonts w:hint="eastAsia"/>
        </w:rPr>
        <w:br/>
      </w:r>
      <w:r>
        <w:rPr>
          <w:rFonts w:hint="eastAsia"/>
        </w:rPr>
        <w:t>　　　　3.1.3 负极包覆材料市场需求层次分析</w:t>
      </w:r>
      <w:r>
        <w:rPr>
          <w:rFonts w:hint="eastAsia"/>
        </w:rPr>
        <w:br/>
      </w:r>
      <w:r>
        <w:rPr>
          <w:rFonts w:hint="eastAsia"/>
        </w:rPr>
        <w:t>　　3.2 我国负极包覆材料行业发展状况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2023年中国负极包覆材料行业发展回顾</w:t>
      </w:r>
      <w:r>
        <w:rPr>
          <w:rFonts w:hint="eastAsia"/>
        </w:rPr>
        <w:br/>
      </w:r>
      <w:r>
        <w:rPr>
          <w:rFonts w:hint="eastAsia"/>
        </w:rPr>
        <w:t>　　　　3.2.2 2023年我国负极包覆材料市场特点分析</w:t>
      </w:r>
      <w:r>
        <w:rPr>
          <w:rFonts w:hint="eastAsia"/>
        </w:rPr>
        <w:br/>
      </w:r>
      <w:r>
        <w:rPr>
          <w:rFonts w:hint="eastAsia"/>
        </w:rPr>
        <w:t>　　3.3 中国负极包覆材料行业供需分析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2023年中国负极包覆材料市场供给总量分析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2023年中国负极包覆材料市场供给结构分析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2023年中国负极包覆材料市场需求总量分析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2023年中国负极包覆材料市场需求结构分析</w:t>
      </w:r>
      <w:r>
        <w:rPr>
          <w:rFonts w:hint="eastAsia"/>
        </w:rPr>
        <w:br/>
      </w:r>
      <w:r>
        <w:rPr>
          <w:rFonts w:hint="eastAsia"/>
        </w:rPr>
        <w:t>　　　　3.3.5 2023年中国负极包覆材料市场供需平衡分析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中国负极包覆材料行业经济运行分析</w:t>
      </w:r>
      <w:r>
        <w:rPr>
          <w:rFonts w:hint="eastAsia"/>
        </w:rPr>
        <w:br/>
      </w:r>
      <w:r>
        <w:rPr>
          <w:rFonts w:hint="eastAsia"/>
        </w:rPr>
        <w:t>　　4.1 2017-2022年负极包覆材料行业运行情况分析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2023年负极包覆材料行业经济指标分析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2023年负极包覆材料行业经济指标分析</w:t>
      </w:r>
      <w:r>
        <w:rPr>
          <w:rFonts w:hint="eastAsia"/>
        </w:rPr>
        <w:br/>
      </w:r>
      <w:r>
        <w:rPr>
          <w:rFonts w:hint="eastAsia"/>
        </w:rPr>
        <w:t>　　4.2 2023年负极包覆材料行业进出口分析</w:t>
      </w:r>
      <w:r>
        <w:rPr>
          <w:rFonts w:hint="eastAsia"/>
        </w:rPr>
        <w:br/>
      </w:r>
      <w:r>
        <w:rPr>
          <w:rFonts w:hint="eastAsia"/>
        </w:rPr>
        <w:t>　　　　4.2.1 2017-2022年负极包覆材料行业进口总量及价格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2017-2022年负极包覆材料行业出口总量及价格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2017-2022年负极包覆材料行业进出口数据统计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2023-2029年负极包覆材料进出口态势展望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我国负极包覆材料所属行业整体运行指标分析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2017-2022年中国负极包覆材料所属行业总体规模分析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2017-2022年中国负极包覆材料所属行业运营情况分析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我国负极包覆材料所属行业营收分析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我国负极包覆材料所属行业成本分析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我国负极包覆材料所属行业利润分析</w:t>
      </w:r>
      <w:r>
        <w:rPr>
          <w:rFonts w:hint="eastAsia"/>
        </w:rPr>
        <w:br/>
      </w:r>
      <w:r>
        <w:rPr>
          <w:rFonts w:hint="eastAsia"/>
        </w:rPr>
        <w:t>　　5.3 2017-2022年中国负极包覆材料所属行业财务指标总体分析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我国负极包覆材料行业竞争形势及策略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负极包覆材料行业竞争结构分析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负极包覆材料行业企业间竞争格局分析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负极包覆材料行业集中度分析</w:t>
      </w:r>
      <w:r>
        <w:rPr>
          <w:rFonts w:hint="eastAsia"/>
        </w:rPr>
        <w:br/>
      </w:r>
      <w:r>
        <w:rPr>
          <w:rFonts w:hint="eastAsia"/>
        </w:rPr>
        <w:t>　　6.2 中国负极包覆材料行业竞争格局综述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中国负极包覆材料行业竞争力分析</w:t>
      </w:r>
      <w:r>
        <w:rPr>
          <w:rFonts w:hint="eastAsia"/>
        </w:rPr>
        <w:br/>
      </w:r>
      <w:r>
        <w:rPr>
          <w:rFonts w:hint="eastAsia"/>
        </w:rPr>
        <w:t>　　　　6.2.2 负极包覆材料市场竞争策略分析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中国负极包覆材料行业区域市场调研</w:t>
      </w:r>
      <w:r>
        <w:rPr>
          <w:rFonts w:hint="eastAsia"/>
        </w:rPr>
        <w:br/>
      </w:r>
      <w:r>
        <w:rPr>
          <w:rFonts w:hint="eastAsia"/>
        </w:rPr>
        <w:t>　　7.1 华北地区负极包覆材料行业调研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西北地区负极包覆材料行业调研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2017-2022年市场规模情况分析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2017-2022年市场需求情况分析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我国负极包覆材料行业产业链分析</w:t>
      </w:r>
      <w:r>
        <w:rPr>
          <w:rFonts w:hint="eastAsia"/>
        </w:rPr>
        <w:br/>
      </w:r>
      <w:r>
        <w:rPr>
          <w:rFonts w:hint="eastAsia"/>
        </w:rPr>
        <w:t>　　8.1 负极包覆材料行业产业链分析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负极包覆材料上游行业分析</w:t>
      </w:r>
      <w:r>
        <w:rPr>
          <w:rFonts w:hint="eastAsia"/>
        </w:rPr>
        <w:br/>
      </w:r>
      <w:r>
        <w:rPr>
          <w:rFonts w:hint="eastAsia"/>
        </w:rPr>
        <w:t>　　　　8.2.1 负极包覆材料产品成本构成</w:t>
      </w:r>
      <w:r>
        <w:rPr>
          <w:rFonts w:hint="eastAsia"/>
        </w:rPr>
        <w:br/>
      </w:r>
      <w:r>
        <w:rPr>
          <w:rFonts w:hint="eastAsia"/>
        </w:rPr>
        <w:t>　　　　8.2.2 2017-2022年上游行业发展现状</w:t>
      </w:r>
      <w:r>
        <w:rPr>
          <w:rFonts w:hint="eastAsia"/>
        </w:rPr>
        <w:br/>
      </w:r>
      <w:r>
        <w:rPr>
          <w:rFonts w:hint="eastAsia"/>
        </w:rPr>
        <w:t>　　8.3 负极包覆材料下游行业分析</w:t>
      </w:r>
      <w:r>
        <w:rPr>
          <w:rFonts w:hint="eastAsia"/>
        </w:rPr>
        <w:br/>
      </w:r>
      <w:r>
        <w:rPr>
          <w:rFonts w:hint="eastAsia"/>
        </w:rPr>
        <w:t>　　　　8.3.1 负极包覆材料下游行业分布</w:t>
      </w:r>
      <w:r>
        <w:rPr>
          <w:rFonts w:hint="eastAsia"/>
        </w:rPr>
        <w:br/>
      </w:r>
      <w:r>
        <w:rPr>
          <w:rFonts w:hint="eastAsia"/>
        </w:rPr>
        <w:t>　　　　8.3.2 2017-2022年下游行业发展现状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下游需求对负极包覆材料行业的影响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负极包覆材料重点企业发展分析</w:t>
      </w:r>
      <w:r>
        <w:rPr>
          <w:rFonts w:hint="eastAsia"/>
        </w:rPr>
        <w:br/>
      </w:r>
      <w:r>
        <w:rPr>
          <w:rFonts w:hint="eastAsia"/>
        </w:rPr>
        <w:t>　　9.1 昆山奥兰克泵业制造有限公司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兰州海兰德泵业有限公司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瑞希特（浙江）科技股份有限公司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元欣泵（苏州）科技有限公司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负极包覆材料行业投资与趋势预测分析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2023年负极包覆材料行业投资情况分析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10.2 负极包覆材料行业投资机会分析</w:t>
      </w:r>
      <w:r>
        <w:rPr>
          <w:rFonts w:hint="eastAsia"/>
        </w:rPr>
        <w:br/>
      </w:r>
      <w:r>
        <w:rPr>
          <w:rFonts w:hint="eastAsia"/>
        </w:rPr>
        <w:t>　　10.3 2023-2029年负极包覆材料行业投资建议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负极包覆材料行业发展预测分析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2023-2029年中国负极包覆材料市场预测分析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2023-2029年我国负极包覆材料发展规模预测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2023-2029年负极包覆材料产品价格预测分析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2023-2029年中国负极包覆材料行业供需预测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2023-2029年中国负极包覆材料供给预测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2023-2029年中国负极包覆材料需求预测</w:t>
      </w:r>
      <w:r>
        <w:rPr>
          <w:rFonts w:hint="eastAsia"/>
        </w:rPr>
        <w:br/>
      </w:r>
      <w:r>
        <w:rPr>
          <w:rFonts w:hint="eastAsia"/>
        </w:rPr>
        <w:t>　　11.3 2023-2029年中国负极包覆材料市场趋势分析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　负极包覆材料企业管理策略建议</w:t>
      </w:r>
      <w:r>
        <w:rPr>
          <w:rFonts w:hint="eastAsia"/>
        </w:rPr>
        <w:br/>
      </w:r>
      <w:r>
        <w:rPr>
          <w:rFonts w:hint="eastAsia"/>
        </w:rPr>
        <w:t>　　12.1 提高负极包覆材料企业竞争力的策略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提高中国负极包覆材料企业核心竞争力的对策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负极包覆材料企业提升竞争力的主要方向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影响负极包覆材料企业核心竞争力的因素及提升途径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提高负极包覆材料企业竞争力的策略</w:t>
      </w:r>
      <w:r>
        <w:rPr>
          <w:rFonts w:hint="eastAsia"/>
        </w:rPr>
        <w:br/>
      </w:r>
      <w:r>
        <w:rPr>
          <w:rFonts w:hint="eastAsia"/>
        </w:rPr>
        <w:t>　　12.2 对我国负极包覆材料品牌的战略思考</w:t>
      </w:r>
      <w:r>
        <w:rPr>
          <w:rFonts w:hint="eastAsia"/>
        </w:rPr>
        <w:br/>
      </w:r>
      <w:r>
        <w:rPr>
          <w:rFonts w:hint="eastAsia"/>
        </w:rPr>
        <w:t>　　　　12.2.1 负极包覆材料实施品牌战略的意义</w:t>
      </w:r>
      <w:r>
        <w:rPr>
          <w:rFonts w:hint="eastAsia"/>
        </w:rPr>
        <w:br/>
      </w:r>
      <w:r>
        <w:rPr>
          <w:rFonts w:hint="eastAsia"/>
        </w:rPr>
        <w:t>　　　　12.2.2 负极包覆材料企业品牌的现状分析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我国负极包覆材料企业的品牌战略</w:t>
      </w:r>
      <w:r>
        <w:rPr>
          <w:rFonts w:hint="eastAsia"/>
        </w:rPr>
        <w:br/>
      </w:r>
      <w:r>
        <w:rPr>
          <w:rFonts w:hint="eastAsia"/>
        </w:rPr>
        <w:t>　　　　12.2.4 负极包覆材料品牌战略管理的策略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负极包覆材料行业历程</w:t>
      </w:r>
      <w:r>
        <w:rPr>
          <w:rFonts w:hint="eastAsia"/>
        </w:rPr>
        <w:br/>
      </w:r>
      <w:r>
        <w:rPr>
          <w:rFonts w:hint="eastAsia"/>
        </w:rPr>
        <w:t>　　图表 负极包覆材料行业生命周期</w:t>
      </w:r>
      <w:r>
        <w:rPr>
          <w:rFonts w:hint="eastAsia"/>
        </w:rPr>
        <w:br/>
      </w:r>
      <w:r>
        <w:rPr>
          <w:rFonts w:hint="eastAsia"/>
        </w:rPr>
        <w:t>　　图表 负极包覆材料行业产业链分析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2017-2022年负极包覆材料行业市场容量统计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2017-2022年中国负极包覆材料行业经营效益分析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**地区负极包覆材料市场规模及增长情况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**地区负极包覆材料市场规模及增长情况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**地区负极包覆材料行业市场需求情况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负极包覆材料重点企业（一）基本信息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负极包覆材料重点企业（一）经营情况分析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负极包覆材料重点企业（一）盈利能力情况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负极包覆材料重点企业（二）经营情况分析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负极包覆材料重点企业（二）盈利能力情况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负极包覆材料重点企业（二）成长能力情况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2023-2029年中国负极包覆材料行业市场容量预测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2023-2029年中国负极包覆材料行业市场规模预测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2023-2029年中国负极包覆材料市场前景分析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2023-2029年中国负极包覆材料行业发展趋势预测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86574f5b4154" w:history="1">
        <w:r>
          <w:rPr>
            <w:rStyle w:val="Hyperlink"/>
          </w:rPr>
          <w:t>2023-2029年中国负极包覆材料市场现状及发展趋势分析报告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d86574f5b4154" w:history="1">
        <w:r>
          <w:rPr>
            <w:rStyle w:val="Hyperlink"/>
          </w:rPr>
          <w:t>https://www.20087.com/7/75/FuJiBaoFuCaiLiaoFaZhanQuShi.html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83201827349b9" w:history="1">
      <w:r>
        <w:rPr>
          <w:rStyle w:val="Hyperlink"/>
        </w:rPr>
        <w:t>2023-2029年中国负极包覆材料市场现状及发展趋势分析报告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uJiBaoFuCaiLiaoFaZhanQuShi.html" TargetMode="External" Id="R398d86574f5b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uJiBaoFuCaiLiaoFaZhanQuShi.html" TargetMode="External" Id="R3d0832018273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2023-01-30T07:05:45Z</dcterms:created>
  <dcterms:modified xsi:type="dcterms:W3CDTF">2023-01-30T08:05:45Z</dcterms:modified>
  <dc:subject>2023-2029年中国负极包覆材料市场现状及发展趋势分析报告</dc:subject>
  <dc:title>2023-2029年中国负极包覆材料市场现状及发展趋势分析报告</dc:title>
  <cp:keywords>2023-2029年中国负极包覆材料市场现状及发展趋势分析报告</cp:keywords>
  <dc:description>2023-2029年中国负极包覆材料市场现状及发展趋势分析报告</dc:description>
</cp:coreProperties>
</file>