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8c698332a45d0" w:history="1">
              <w:r>
                <w:rPr>
                  <w:rStyle w:val="Hyperlink"/>
                </w:rPr>
                <w:t>中国通信控制处理机行业发展调研与市场前景预测报告（2025-2031年）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8c698332a45d0" w:history="1">
              <w:r>
                <w:rPr>
                  <w:rStyle w:val="Hyperlink"/>
                </w:rPr>
                <w:t>中国通信控制处理机行业发展调研与市场前景预测报告（2025-2031年）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2233957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a8c698332a45d0" w:history="1">
                <w:r>
                  <w:rPr>
                    <w:rStyle w:val="Hyperlink"/>
                  </w:rPr>
                  <w:t>https://www.20087.com/7/95/TongXinKongZhiChuLiJiShiChangDia.html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控制处理机是通信网络的核心组件，负责数据的传输、管理和调度。随着5G网络的部署和物联网技术的发展，通信控制处理机面临着更高的数据处理能力和更低的延迟要求。目前，处理机的设计正逐步采用云计算、边缘计算和人工智能技术，以提升网络的灵活性和智能化水平。</w:t>
      </w:r>
      <w:r>
        <w:rPr>
          <w:rFonts w:hint="eastAsia"/>
        </w:rPr>
        <w:br/>
      </w:r>
      <w:r>
        <w:rPr>
          <w:rFonts w:hint="eastAsia"/>
        </w:rPr>
        <w:t>　　未来，通信控制处理机将更加依赖于软件定义和虚拟化技术，以实现网络资源的动态配置和优化。软件定义网络（SDN）和网络功能虚拟化（NFV）将使通信控制处理机能够快速适应不断变化的网络需求，提高资源利用率。此外，量子计算和量子通信技术的潜在应用也可能在未来改变通信控制处理机的设计和功能。</w:t>
      </w:r>
      <w:r>
        <w:rPr>
          <w:rFonts w:hint="eastAsia"/>
        </w:rPr>
        <w:br/>
      </w:r>
      <w:r>
        <w:rPr>
          <w:rFonts w:hint="eastAsia"/>
        </w:rPr>
        <w:t>　　《</w:t>
      </w:r>
      <w:hyperlink r:id="R7da8c698332a45d0" w:history="1">
        <w:r>
          <w:rPr>
            <w:rStyle w:val="Hyperlink"/>
          </w:rPr>
          <w:t>中国通信控制处理机行业发展调研与市场前景预测报告（2025-2031年）</w:t>
        </w:r>
      </w:hyperlink>
      <w:r>
        <w:rPr>
          <w:rFonts w:hint="eastAsia"/>
        </w:rPr>
        <w:t>》系统分析了通信控制处理机行业的现状，全面梳理了通信控制处理机市场需求、市场规模、产业链结构及价格体系，详细解读了通信控制处理机细分市场特点。报告结合权威数据，科学预测了通信控制处理机市场前景与发展趋势，客观分析了品牌竞争格局、市场集中度及重点企业的运营表现，并指出了通信控制处理机行业面临的机遇与风险。为通信控制处理机行业内企业、投资公司及政府部门提供决策支持，是把握行业动态、规避风险、挖掘投资机会的重要参考依据。</w:t>
      </w:r>
      <w:r>
        <w:rPr>
          <w:rFonts w:hint="eastAsia"/>
        </w:rPr>
        <w:br/>
      </w:r>
      <w:r>
        <w:rPr>
          <w:rFonts w:hint="eastAsia"/>
        </w:rPr>
        <w:br/>
      </w:r>
      <w:r>
        <w:rPr>
          <w:rFonts w:hint="eastAsia"/>
        </w:rPr>
        <w:t>第一章 通信控制处理机行业发展背景分析</w:t>
      </w:r>
      <w:r>
        <w:rPr>
          <w:rFonts w:hint="eastAsia"/>
        </w:rPr>
        <w:br/>
      </w:r>
      <w:r>
        <w:rPr>
          <w:rFonts w:hint="eastAsia"/>
        </w:rPr>
        <w:t>　　第一节 通信控制处理机行业发展概述</w:t>
      </w:r>
      <w:r>
        <w:rPr>
          <w:rFonts w:hint="eastAsia"/>
        </w:rPr>
        <w:br/>
      </w:r>
      <w:r>
        <w:rPr>
          <w:rFonts w:hint="eastAsia"/>
        </w:rPr>
        <w:t>　　　　一、行业概念定义</w:t>
      </w:r>
      <w:r>
        <w:rPr>
          <w:rFonts w:hint="eastAsia"/>
        </w:rPr>
        <w:br/>
      </w:r>
      <w:r>
        <w:rPr>
          <w:rFonts w:hint="eastAsia"/>
        </w:rPr>
        <w:t>　　　　二、行业产品分类</w:t>
      </w:r>
      <w:r>
        <w:rPr>
          <w:rFonts w:hint="eastAsia"/>
        </w:rPr>
        <w:br/>
      </w:r>
      <w:r>
        <w:rPr>
          <w:rFonts w:hint="eastAsia"/>
        </w:rPr>
        <w:t>　　　　三、产品主要用途</w:t>
      </w:r>
      <w:r>
        <w:rPr>
          <w:rFonts w:hint="eastAsia"/>
        </w:rPr>
        <w:br/>
      </w:r>
      <w:r>
        <w:rPr>
          <w:rFonts w:hint="eastAsia"/>
        </w:rPr>
        <w:t>　　第二节 通信控制处理机行业经济环境分析</w:t>
      </w:r>
      <w:r>
        <w:rPr>
          <w:rFonts w:hint="eastAsia"/>
        </w:rPr>
        <w:br/>
      </w:r>
      <w:r>
        <w:rPr>
          <w:rFonts w:hint="eastAsia"/>
        </w:rPr>
        <w:t>　　　　一、国际宏观经济环境分析</w:t>
      </w:r>
      <w:r>
        <w:rPr>
          <w:rFonts w:hint="eastAsia"/>
        </w:rPr>
        <w:br/>
      </w:r>
      <w:r>
        <w:rPr>
          <w:rFonts w:hint="eastAsia"/>
        </w:rPr>
        <w:t>　　　　　　（一）国际宏观经济分析</w:t>
      </w:r>
      <w:r>
        <w:rPr>
          <w:rFonts w:hint="eastAsia"/>
        </w:rPr>
        <w:br/>
      </w:r>
      <w:r>
        <w:rPr>
          <w:rFonts w:hint="eastAsia"/>
        </w:rPr>
        <w:t>　　　　　　（二）国际宏观经济预测</w:t>
      </w:r>
      <w:r>
        <w:rPr>
          <w:rFonts w:hint="eastAsia"/>
        </w:rPr>
        <w:br/>
      </w:r>
      <w:r>
        <w:rPr>
          <w:rFonts w:hint="eastAsia"/>
        </w:rPr>
        <w:t>　　　　二、国内宏观经济环境分析</w:t>
      </w:r>
      <w:r>
        <w:rPr>
          <w:rFonts w:hint="eastAsia"/>
        </w:rPr>
        <w:br/>
      </w:r>
      <w:r>
        <w:rPr>
          <w:rFonts w:hint="eastAsia"/>
        </w:rPr>
        <w:t>　　　　　　（一）国内宏观经济现状</w:t>
      </w:r>
      <w:r>
        <w:rPr>
          <w:rFonts w:hint="eastAsia"/>
        </w:rPr>
        <w:br/>
      </w:r>
      <w:r>
        <w:rPr>
          <w:rFonts w:hint="eastAsia"/>
        </w:rPr>
        <w:t>　　　　　　（二）国内宏观经济预测</w:t>
      </w:r>
      <w:r>
        <w:rPr>
          <w:rFonts w:hint="eastAsia"/>
        </w:rPr>
        <w:br/>
      </w:r>
      <w:r>
        <w:rPr>
          <w:rFonts w:hint="eastAsia"/>
        </w:rPr>
        <w:br/>
      </w:r>
      <w:r>
        <w:rPr>
          <w:rFonts w:hint="eastAsia"/>
        </w:rPr>
        <w:t>第二章 2020-2025年通信控制处理机行业发展环境分析</w:t>
      </w:r>
      <w:r>
        <w:rPr>
          <w:rFonts w:hint="eastAsia"/>
        </w:rPr>
        <w:br/>
      </w:r>
      <w:r>
        <w:rPr>
          <w:rFonts w:hint="eastAsia"/>
        </w:rPr>
        <w:t>　　第一节 2020-2025年经济发展环境分析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五、社会消费品零售总额分析</w:t>
      </w:r>
      <w:r>
        <w:rPr>
          <w:rFonts w:hint="eastAsia"/>
        </w:rPr>
        <w:br/>
      </w:r>
      <w:r>
        <w:rPr>
          <w:rFonts w:hint="eastAsia"/>
        </w:rPr>
        <w:t>　　　　六、对外贸易的发展形势分析</w:t>
      </w:r>
      <w:r>
        <w:rPr>
          <w:rFonts w:hint="eastAsia"/>
        </w:rPr>
        <w:br/>
      </w:r>
      <w:r>
        <w:rPr>
          <w:rFonts w:hint="eastAsia"/>
        </w:rPr>
        <w:t>　　第二节 中国通信控制处理机行业政策环境分析</w:t>
      </w:r>
      <w:r>
        <w:rPr>
          <w:rFonts w:hint="eastAsia"/>
        </w:rPr>
        <w:br/>
      </w:r>
      <w:r>
        <w:rPr>
          <w:rFonts w:hint="eastAsia"/>
        </w:rPr>
        <w:t>　　　　一、行业监管部门及管理体制</w:t>
      </w:r>
      <w:r>
        <w:rPr>
          <w:rFonts w:hint="eastAsia"/>
        </w:rPr>
        <w:br/>
      </w:r>
      <w:r>
        <w:rPr>
          <w:rFonts w:hint="eastAsia"/>
        </w:rPr>
        <w:t>　　　　二、产业相关政策分析</w:t>
      </w:r>
      <w:r>
        <w:rPr>
          <w:rFonts w:hint="eastAsia"/>
        </w:rPr>
        <w:br/>
      </w:r>
      <w:r>
        <w:rPr>
          <w:rFonts w:hint="eastAsia"/>
        </w:rPr>
        <w:t>　　　　三、上下游产业政策影响</w:t>
      </w:r>
      <w:r>
        <w:rPr>
          <w:rFonts w:hint="eastAsia"/>
        </w:rPr>
        <w:br/>
      </w:r>
      <w:r>
        <w:rPr>
          <w:rFonts w:hint="eastAsia"/>
        </w:rPr>
        <w:t>　　第三节 中国通信控制处理机行业技术环境分析</w:t>
      </w:r>
      <w:r>
        <w:rPr>
          <w:rFonts w:hint="eastAsia"/>
        </w:rPr>
        <w:br/>
      </w:r>
      <w:r>
        <w:rPr>
          <w:rFonts w:hint="eastAsia"/>
        </w:rPr>
        <w:t>　　　　一、行业技术发展概况</w:t>
      </w:r>
      <w:r>
        <w:rPr>
          <w:rFonts w:hint="eastAsia"/>
        </w:rPr>
        <w:br/>
      </w:r>
      <w:r>
        <w:rPr>
          <w:rFonts w:hint="eastAsia"/>
        </w:rPr>
        <w:t>　　　　二、行业技术水平分析</w:t>
      </w:r>
      <w:r>
        <w:rPr>
          <w:rFonts w:hint="eastAsia"/>
        </w:rPr>
        <w:br/>
      </w:r>
      <w:r>
        <w:rPr>
          <w:rFonts w:hint="eastAsia"/>
        </w:rPr>
        <w:t>　　　　三、行业技术特点分析</w:t>
      </w:r>
      <w:r>
        <w:rPr>
          <w:rFonts w:hint="eastAsia"/>
        </w:rPr>
        <w:br/>
      </w:r>
      <w:r>
        <w:rPr>
          <w:rFonts w:hint="eastAsia"/>
        </w:rPr>
        <w:t>　　　　四、行业技术动态分析</w:t>
      </w:r>
      <w:r>
        <w:rPr>
          <w:rFonts w:hint="eastAsia"/>
        </w:rPr>
        <w:br/>
      </w:r>
      <w:r>
        <w:rPr>
          <w:rFonts w:hint="eastAsia"/>
        </w:rPr>
        <w:br/>
      </w:r>
      <w:r>
        <w:rPr>
          <w:rFonts w:hint="eastAsia"/>
        </w:rPr>
        <w:t>第三章 2020-2025年中国通信控制处理机行业发展分析</w:t>
      </w:r>
      <w:r>
        <w:rPr>
          <w:rFonts w:hint="eastAsia"/>
        </w:rPr>
        <w:br/>
      </w:r>
      <w:r>
        <w:rPr>
          <w:rFonts w:hint="eastAsia"/>
        </w:rPr>
        <w:t>　　第一节 通信控制处理机行业发展状况分析</w:t>
      </w:r>
      <w:r>
        <w:rPr>
          <w:rFonts w:hint="eastAsia"/>
        </w:rPr>
        <w:br/>
      </w:r>
      <w:r>
        <w:rPr>
          <w:rFonts w:hint="eastAsia"/>
        </w:rPr>
        <w:t>　　　　一、通信控制处理机行业发展现状概况</w:t>
      </w:r>
      <w:r>
        <w:rPr>
          <w:rFonts w:hint="eastAsia"/>
        </w:rPr>
        <w:br/>
      </w:r>
      <w:r>
        <w:rPr>
          <w:rFonts w:hint="eastAsia"/>
        </w:rPr>
        <w:t>　　　　二、通信控制处理机行业企业现状</w:t>
      </w:r>
      <w:r>
        <w:rPr>
          <w:rFonts w:hint="eastAsia"/>
        </w:rPr>
        <w:br/>
      </w:r>
      <w:r>
        <w:rPr>
          <w:rFonts w:hint="eastAsia"/>
        </w:rPr>
        <w:t>　　　　三、通信控制处理机行业供给情况分析</w:t>
      </w:r>
      <w:r>
        <w:rPr>
          <w:rFonts w:hint="eastAsia"/>
        </w:rPr>
        <w:br/>
      </w:r>
      <w:r>
        <w:rPr>
          <w:rFonts w:hint="eastAsia"/>
        </w:rPr>
        <w:t>　　第二节 通信控制处理机行业运营状况分析</w:t>
      </w:r>
      <w:r>
        <w:rPr>
          <w:rFonts w:hint="eastAsia"/>
        </w:rPr>
        <w:br/>
      </w:r>
      <w:r>
        <w:rPr>
          <w:rFonts w:hint="eastAsia"/>
        </w:rPr>
        <w:t>　　　　一、通信控制处理机行业市场需求现状</w:t>
      </w:r>
      <w:r>
        <w:rPr>
          <w:rFonts w:hint="eastAsia"/>
        </w:rPr>
        <w:br/>
      </w:r>
      <w:r>
        <w:rPr>
          <w:rFonts w:hint="eastAsia"/>
        </w:rPr>
        <w:t>　　　　二、通信控制处理机行业市场规模分析</w:t>
      </w:r>
      <w:r>
        <w:rPr>
          <w:rFonts w:hint="eastAsia"/>
        </w:rPr>
        <w:br/>
      </w:r>
      <w:r>
        <w:rPr>
          <w:rFonts w:hint="eastAsia"/>
        </w:rPr>
        <w:t>　　　　三、通信控制处理机行业盈利水平分析</w:t>
      </w:r>
      <w:r>
        <w:rPr>
          <w:rFonts w:hint="eastAsia"/>
        </w:rPr>
        <w:br/>
      </w:r>
      <w:r>
        <w:rPr>
          <w:rFonts w:hint="eastAsia"/>
        </w:rPr>
        <w:t>　　第三节 通信控制处理机市场价格及影响因素分析</w:t>
      </w:r>
      <w:r>
        <w:rPr>
          <w:rFonts w:hint="eastAsia"/>
        </w:rPr>
        <w:br/>
      </w:r>
      <w:r>
        <w:rPr>
          <w:rFonts w:hint="eastAsia"/>
        </w:rPr>
        <w:t>　　　　一、通信控制处理机市场价格走势分析</w:t>
      </w:r>
      <w:r>
        <w:rPr>
          <w:rFonts w:hint="eastAsia"/>
        </w:rPr>
        <w:br/>
      </w:r>
      <w:r>
        <w:rPr>
          <w:rFonts w:hint="eastAsia"/>
        </w:rPr>
        <w:t>　　　　二、通信控制处理机市场价格影响因素</w:t>
      </w:r>
      <w:r>
        <w:rPr>
          <w:rFonts w:hint="eastAsia"/>
        </w:rPr>
        <w:br/>
      </w:r>
      <w:r>
        <w:rPr>
          <w:rFonts w:hint="eastAsia"/>
        </w:rPr>
        <w:br/>
      </w:r>
      <w:r>
        <w:rPr>
          <w:rFonts w:hint="eastAsia"/>
        </w:rPr>
        <w:t>第四章 中国通信控制处理机行业市场区域结构分析</w:t>
      </w:r>
      <w:r>
        <w:rPr>
          <w:rFonts w:hint="eastAsia"/>
        </w:rPr>
        <w:br/>
      </w:r>
      <w:r>
        <w:rPr>
          <w:rFonts w:hint="eastAsia"/>
        </w:rPr>
        <w:t>　　第一节 通信控制处理机行业市场需求结构分析</w:t>
      </w:r>
      <w:r>
        <w:rPr>
          <w:rFonts w:hint="eastAsia"/>
        </w:rPr>
        <w:br/>
      </w:r>
      <w:r>
        <w:rPr>
          <w:rFonts w:hint="eastAsia"/>
        </w:rPr>
        <w:t>　　第二节 通信控制处理机行业市场需求结构分析</w:t>
      </w:r>
      <w:r>
        <w:rPr>
          <w:rFonts w:hint="eastAsia"/>
        </w:rPr>
        <w:br/>
      </w:r>
      <w:r>
        <w:rPr>
          <w:rFonts w:hint="eastAsia"/>
        </w:rPr>
        <w:t>　　　　一、华北地区通信控制处理机市场需求分析</w:t>
      </w:r>
      <w:r>
        <w:rPr>
          <w:rFonts w:hint="eastAsia"/>
        </w:rPr>
        <w:br/>
      </w:r>
      <w:r>
        <w:rPr>
          <w:rFonts w:hint="eastAsia"/>
        </w:rPr>
        <w:t>　　　　二、东北地区通信控制处理机市场需求分析</w:t>
      </w:r>
      <w:r>
        <w:rPr>
          <w:rFonts w:hint="eastAsia"/>
        </w:rPr>
        <w:br/>
      </w:r>
      <w:r>
        <w:rPr>
          <w:rFonts w:hint="eastAsia"/>
        </w:rPr>
        <w:t>　　　　三、华东地区通信控制处理机市场需求分析</w:t>
      </w:r>
      <w:r>
        <w:rPr>
          <w:rFonts w:hint="eastAsia"/>
        </w:rPr>
        <w:br/>
      </w:r>
      <w:r>
        <w:rPr>
          <w:rFonts w:hint="eastAsia"/>
        </w:rPr>
        <w:t>　　　　四、华中地区通信控制处理机市场需求分析</w:t>
      </w:r>
      <w:r>
        <w:rPr>
          <w:rFonts w:hint="eastAsia"/>
        </w:rPr>
        <w:br/>
      </w:r>
      <w:r>
        <w:rPr>
          <w:rFonts w:hint="eastAsia"/>
        </w:rPr>
        <w:t>　　　　五、华南地区通信控制处理机市场需求分析</w:t>
      </w:r>
      <w:r>
        <w:rPr>
          <w:rFonts w:hint="eastAsia"/>
        </w:rPr>
        <w:br/>
      </w:r>
      <w:r>
        <w:rPr>
          <w:rFonts w:hint="eastAsia"/>
        </w:rPr>
        <w:t>　　　　六、西部地区通信控制处理机市场需求分析</w:t>
      </w:r>
      <w:r>
        <w:rPr>
          <w:rFonts w:hint="eastAsia"/>
        </w:rPr>
        <w:br/>
      </w:r>
      <w:r>
        <w:rPr>
          <w:rFonts w:hint="eastAsia"/>
        </w:rPr>
        <w:br/>
      </w:r>
      <w:r>
        <w:rPr>
          <w:rFonts w:hint="eastAsia"/>
        </w:rPr>
        <w:t>第五章 中国通信控制处理机行业细分领域分析</w:t>
      </w:r>
      <w:r>
        <w:rPr>
          <w:rFonts w:hint="eastAsia"/>
        </w:rPr>
        <w:br/>
      </w:r>
      <w:r>
        <w:rPr>
          <w:rFonts w:hint="eastAsia"/>
        </w:rPr>
        <w:t>　　第一节 细分领域一</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第二节 细分领域二</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细分领域三</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第六章 中国通信控制处理机行业竞争状况分析</w:t>
      </w:r>
      <w:r>
        <w:rPr>
          <w:rFonts w:hint="eastAsia"/>
        </w:rPr>
        <w:br/>
      </w:r>
      <w:r>
        <w:rPr>
          <w:rFonts w:hint="eastAsia"/>
        </w:rPr>
        <w:t>　　第一节 通信控制处理机行业竞争结构波特模型分析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五、客户的议价能力分析</w:t>
      </w:r>
      <w:r>
        <w:rPr>
          <w:rFonts w:hint="eastAsia"/>
        </w:rPr>
        <w:br/>
      </w:r>
      <w:r>
        <w:rPr>
          <w:rFonts w:hint="eastAsia"/>
        </w:rPr>
        <w:t>　　第二节 中国通信控制处理机行业市场竞争状况分析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第三节 中国通信控制处理机行业兼并重组分析</w:t>
      </w:r>
      <w:r>
        <w:rPr>
          <w:rFonts w:hint="eastAsia"/>
        </w:rPr>
        <w:br/>
      </w:r>
      <w:r>
        <w:rPr>
          <w:rFonts w:hint="eastAsia"/>
        </w:rPr>
        <w:t>　　　　一、通信控制处理机行业兼并重组背景</w:t>
      </w:r>
      <w:r>
        <w:rPr>
          <w:rFonts w:hint="eastAsia"/>
        </w:rPr>
        <w:br/>
      </w:r>
      <w:r>
        <w:rPr>
          <w:rFonts w:hint="eastAsia"/>
        </w:rPr>
        <w:t>　　　　二、通信控制处理机行业兼并重组意义</w:t>
      </w:r>
      <w:r>
        <w:rPr>
          <w:rFonts w:hint="eastAsia"/>
        </w:rPr>
        <w:br/>
      </w:r>
      <w:r>
        <w:rPr>
          <w:rFonts w:hint="eastAsia"/>
        </w:rPr>
        <w:t>　　　　三、通信控制处理机行业兼并重组方式</w:t>
      </w:r>
      <w:r>
        <w:rPr>
          <w:rFonts w:hint="eastAsia"/>
        </w:rPr>
        <w:br/>
      </w:r>
      <w:r>
        <w:rPr>
          <w:rFonts w:hint="eastAsia"/>
        </w:rPr>
        <w:t>　　　　四、通信控制处理机行业兼并重组策略</w:t>
      </w:r>
      <w:r>
        <w:rPr>
          <w:rFonts w:hint="eastAsia"/>
        </w:rPr>
        <w:br/>
      </w:r>
      <w:r>
        <w:rPr>
          <w:rFonts w:hint="eastAsia"/>
        </w:rPr>
        <w:t>　　第四节 中国通信控制处理机企业竞争策略分析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第七章 通信控制处理机主要企业竞争力分析</w:t>
      </w:r>
      <w:r>
        <w:rPr>
          <w:rFonts w:hint="eastAsia"/>
        </w:rPr>
        <w:br/>
      </w:r>
      <w:r>
        <w:rPr>
          <w:rFonts w:hint="eastAsia"/>
        </w:rPr>
        <w:t>　　第一节 乐清光耐电气有限公司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上海洪伦机电设备有限公司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浙江华络通信设备有限公司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深圳市中誉达科技有限公司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广州贤力电子设备有限公司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乐清市春城通信设备有限公司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第八章 2025-2031年中国通信控制处理机市场前景预测分析</w:t>
      </w:r>
      <w:r>
        <w:rPr>
          <w:rFonts w:hint="eastAsia"/>
        </w:rPr>
        <w:br/>
      </w:r>
      <w:r>
        <w:rPr>
          <w:rFonts w:hint="eastAsia"/>
        </w:rPr>
        <w:t>　　第一节 2025-2031年中国通信控制处理机行业投资前景分析</w:t>
      </w:r>
      <w:r>
        <w:rPr>
          <w:rFonts w:hint="eastAsia"/>
        </w:rPr>
        <w:br/>
      </w:r>
      <w:r>
        <w:rPr>
          <w:rFonts w:hint="eastAsia"/>
        </w:rPr>
        <w:t>　　　　一、通信控制处理机行业投资环境分析</w:t>
      </w:r>
      <w:r>
        <w:rPr>
          <w:rFonts w:hint="eastAsia"/>
        </w:rPr>
        <w:br/>
      </w:r>
      <w:r>
        <w:rPr>
          <w:rFonts w:hint="eastAsia"/>
        </w:rPr>
        <w:t>　　　　二、通信控制处理机行业市场前景预测</w:t>
      </w:r>
      <w:r>
        <w:rPr>
          <w:rFonts w:hint="eastAsia"/>
        </w:rPr>
        <w:br/>
      </w:r>
      <w:r>
        <w:rPr>
          <w:rFonts w:hint="eastAsia"/>
        </w:rPr>
        <w:t>　　　　三、通信控制处理机市场投资机会分析</w:t>
      </w:r>
      <w:r>
        <w:rPr>
          <w:rFonts w:hint="eastAsia"/>
        </w:rPr>
        <w:br/>
      </w:r>
      <w:r>
        <w:rPr>
          <w:rFonts w:hint="eastAsia"/>
        </w:rPr>
        <w:t>　　第二节 2025-2031年中国通信控制处理机行业投资风险分析</w:t>
      </w:r>
      <w:r>
        <w:rPr>
          <w:rFonts w:hint="eastAsia"/>
        </w:rPr>
        <w:br/>
      </w:r>
      <w:r>
        <w:rPr>
          <w:rFonts w:hint="eastAsia"/>
        </w:rPr>
        <w:t>　　　　一、产业政策分析</w:t>
      </w:r>
      <w:r>
        <w:rPr>
          <w:rFonts w:hint="eastAsia"/>
        </w:rPr>
        <w:br/>
      </w:r>
      <w:r>
        <w:rPr>
          <w:rFonts w:hint="eastAsia"/>
        </w:rPr>
        <w:t>　　　　二、上游供应的风险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2025-2031年通信控制处理机行业投资策略及建议</w:t>
      </w:r>
      <w:r>
        <w:rPr>
          <w:rFonts w:hint="eastAsia"/>
        </w:rPr>
        <w:br/>
      </w:r>
      <w:r>
        <w:rPr>
          <w:rFonts w:hint="eastAsia"/>
        </w:rPr>
        <w:t>　　　　一、企业并购融资方法渠道分析</w:t>
      </w:r>
      <w:r>
        <w:rPr>
          <w:rFonts w:hint="eastAsia"/>
        </w:rPr>
        <w:br/>
      </w:r>
      <w:r>
        <w:rPr>
          <w:rFonts w:hint="eastAsia"/>
        </w:rPr>
        <w:t>　　　　二、利用股权融资谋划发展机遇</w:t>
      </w:r>
      <w:r>
        <w:rPr>
          <w:rFonts w:hint="eastAsia"/>
        </w:rPr>
        <w:br/>
      </w:r>
      <w:r>
        <w:rPr>
          <w:rFonts w:hint="eastAsia"/>
        </w:rPr>
        <w:t>　　　　三、利用政府杠杆拓展融资渠道</w:t>
      </w:r>
      <w:r>
        <w:rPr>
          <w:rFonts w:hint="eastAsia"/>
        </w:rPr>
        <w:br/>
      </w:r>
      <w:r>
        <w:rPr>
          <w:rFonts w:hint="eastAsia"/>
        </w:rPr>
        <w:t>　　　　四、适度债权融资配置资本结构</w:t>
      </w:r>
      <w:r>
        <w:rPr>
          <w:rFonts w:hint="eastAsia"/>
        </w:rPr>
        <w:br/>
      </w:r>
      <w:r>
        <w:rPr>
          <w:rFonts w:hint="eastAsia"/>
        </w:rPr>
        <w:t>　　　　五、关注民资和外资的投资动向</w:t>
      </w:r>
      <w:r>
        <w:rPr>
          <w:rFonts w:hint="eastAsia"/>
        </w:rPr>
        <w:br/>
      </w:r>
      <w:r>
        <w:rPr>
          <w:rFonts w:hint="eastAsia"/>
        </w:rPr>
        <w:br/>
      </w:r>
      <w:r>
        <w:rPr>
          <w:rFonts w:hint="eastAsia"/>
        </w:rPr>
        <w:t>第九章 通信控制处理机企业投融资战略规划分析</w:t>
      </w:r>
      <w:r>
        <w:rPr>
          <w:rFonts w:hint="eastAsia"/>
        </w:rPr>
        <w:br/>
      </w:r>
      <w:r>
        <w:rPr>
          <w:rFonts w:hint="eastAsia"/>
        </w:rPr>
        <w:t>　　第一节 通信控制处理机企业发展战略规划背景意义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通信控制处理机企业发展战略规划的制定原则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通信控制处理机企业战略规划制定依据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[:中智:林:]通信控制处理机企业战略规划策略分析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通信控制处理机产业链分析</w:t>
      </w:r>
      <w:r>
        <w:rPr>
          <w:rFonts w:hint="eastAsia"/>
        </w:rPr>
        <w:br/>
      </w:r>
      <w:r>
        <w:rPr>
          <w:rFonts w:hint="eastAsia"/>
        </w:rPr>
        <w:t>　　图表 国际通信控制处理机市场规模</w:t>
      </w:r>
      <w:r>
        <w:rPr>
          <w:rFonts w:hint="eastAsia"/>
        </w:rPr>
        <w:br/>
      </w:r>
      <w:r>
        <w:rPr>
          <w:rFonts w:hint="eastAsia"/>
        </w:rPr>
        <w:t>　　图表 国际通信控制处理机生命周期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2020-2025年中国通信控制处理机市场规模</w:t>
      </w:r>
      <w:r>
        <w:rPr>
          <w:rFonts w:hint="eastAsia"/>
        </w:rPr>
        <w:br/>
      </w:r>
      <w:r>
        <w:rPr>
          <w:rFonts w:hint="eastAsia"/>
        </w:rPr>
        <w:t>　　图表 2020-2025年我国通信控制处理机供应情况</w:t>
      </w:r>
      <w:r>
        <w:rPr>
          <w:rFonts w:hint="eastAsia"/>
        </w:rPr>
        <w:br/>
      </w:r>
      <w:r>
        <w:rPr>
          <w:rFonts w:hint="eastAsia"/>
        </w:rPr>
        <w:t>　　图表 2020-2025年我国通信控制处理机需求情况</w:t>
      </w:r>
      <w:r>
        <w:rPr>
          <w:rFonts w:hint="eastAsia"/>
        </w:rPr>
        <w:br/>
      </w:r>
      <w:r>
        <w:rPr>
          <w:rFonts w:hint="eastAsia"/>
        </w:rPr>
        <w:t>　　图表 2025-2031年通信控制处理机行业市场规模预测</w:t>
      </w:r>
      <w:r>
        <w:rPr>
          <w:rFonts w:hint="eastAsia"/>
        </w:rPr>
        <w:br/>
      </w:r>
      <w:r>
        <w:rPr>
          <w:rFonts w:hint="eastAsia"/>
        </w:rPr>
        <w:t>　　图表 2025-2031年通信控制处理机行业营业收入预测</w:t>
      </w:r>
      <w:r>
        <w:rPr>
          <w:rFonts w:hint="eastAsia"/>
        </w:rPr>
        <w:br/>
      </w:r>
      <w:r>
        <w:rPr>
          <w:rFonts w:hint="eastAsia"/>
        </w:rPr>
        <w:t>　　图表 2025-2031年中国通信控制处理机行业供给预测</w:t>
      </w:r>
      <w:r>
        <w:rPr>
          <w:rFonts w:hint="eastAsia"/>
        </w:rPr>
        <w:br/>
      </w:r>
      <w:r>
        <w:rPr>
          <w:rFonts w:hint="eastAsia"/>
        </w:rPr>
        <w:t>　　图表 2025-2031年中国通信控制处理机行业需求预测</w:t>
      </w:r>
      <w:r>
        <w:rPr>
          <w:rFonts w:hint="eastAsia"/>
        </w:rPr>
        <w:br/>
      </w:r>
      <w:r>
        <w:rPr>
          <w:rFonts w:hint="eastAsia"/>
        </w:rPr>
        <w:t>　　图表 2025-2031年中国通信控制处理机行业供需平衡预测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8c698332a45d0" w:history="1">
        <w:r>
          <w:rPr>
            <w:rStyle w:val="Hyperlink"/>
          </w:rPr>
          <w:t>中国通信控制处理机行业发展调研与市场前景预测报告（2025-2031年）</w:t>
        </w:r>
      </w:hyperlink>
      <w:r>
        <w:rPr>
          <w:color w:val="C00000"/>
        </w:rPr>
        <w:t>》，报告编号：</w:t>
      </w:r>
      <w:r>
        <w:rPr>
          <w:rFonts w:hint="eastAsia"/>
          <w:color w:val="C00000"/>
        </w:rPr>
        <w:t>2233957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a8c698332a45d0" w:history="1">
        <w:r>
          <w:rPr>
            <w:rStyle w:val="Hyperlink"/>
          </w:rPr>
          <w:t>https://www.20087.com/7/95/TongXinKongZhiChuLiJiShiChangDia.html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as分布式光纤传感、通信控制处理机属于通信子网吗、电子元器件等级、通信控制处理机包括哪些典型设备?、通信控制器驱动干嘛的、通信控制处理机也被称为、力控组态软件与plc怎么通讯、通信控制处理机工作原理、微模块机房国内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fcfe91e1944a0" w:history="1">
      <w:r>
        <w:rPr>
          <w:rStyle w:val="Hyperlink"/>
        </w:rPr>
        <w:t>中国通信控制处理机行业发展调研与市场前景预测报告（2025-2031年）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TongXinKongZhiChuLiJiShiChangDia.html" TargetMode="External" Id="R7da8c698332a45d0" /></Relationships>
</file>

<file path=word/_rels/header2.xml.rels>&#65279;<?xml version="1.0" encoding="utf-8"?><Relationships xmlns="http://schemas.openxmlformats.org/package/2006/relationships"><Relationship Type="http://schemas.openxmlformats.org/officeDocument/2006/relationships/hyperlink" Target="https://www.20087.com/7/95/TongXinKongZhiChuLiJiShiChangDia.html" TargetMode="External" Id="R6dffcfe91e19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2025-03-17T01:17:00Z</dcterms:created>
  <dcterms:modified xsi:type="dcterms:W3CDTF">2025-03-17T02:17:00Z</dcterms:modified>
  <dc:subject>中国通信控制处理机行业发展调研与市场前景预测报告（2025-2031年）</dc:subject>
  <dc:title>中国通信控制处理机行业发展调研与市场前景预测报告（2025-2031年）</dc:title>
  <cp:keywords>中国通信控制处理机行业发展调研与市场前景预测报告（2025-2031年）</cp:keywords>
  <dc:description>中国通信控制处理机行业发展调研与市场前景预测报告（2025-2031年）</dc:description>
</cp:coreProperties>
</file>