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ea87e8940422d" w:history="1">
              <w:r>
                <w:rPr>
                  <w:rStyle w:val="Hyperlink"/>
                </w:rPr>
                <w:t>2026-2032年全球与中国高压晶体管市场现状及行业前景分析报告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ea87e8940422d" w:history="1">
              <w:r>
                <w:rPr>
                  <w:rStyle w:val="Hyperlink"/>
                </w:rPr>
                <w:t>2026-2032年全球与中国高压晶体管市场现状及行业前景分析报告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ea87e8940422d" w:history="1">
                <w:r>
                  <w:rPr>
                    <w:rStyle w:val="Hyperlink"/>
                  </w:rPr>
                  <w:t>https://www.20087.com/7/25/GaoYaJingTiGuanDeQianJing.html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高压晶体管是电力电子转换系统的核心开关器件，广泛应用于新能源汽车电驱、光伏逆变器、工业电机驱动及充电桩等高电压场景。高压晶体管技术包括硅基IGBT、超结MOSFET及宽禁带半导体（如SiC MOSFET、GaN HEMT），其中碳化硅器件因高击穿场强、低导通损耗与高频工作能力，在800V以上平台加速渗透。高压晶体管企业聚焦于降低导通电阻、优化栅极驱动兼容性及提升短路耐受能力。然而，SiC/GaN器件成本仍显著高于硅基方案；同时，封装寄生参数在高频下引发振荡与EMI问题，对PCB布局提出严苛要求。</w:t>
      </w:r>
      <w:r>
        <w:rPr>
          <w:rFonts w:hint="eastAsia"/>
        </w:rPr>
        <w:br/>
      </w:r>
      <w:r>
        <w:rPr>
          <w:rFonts w:hint="eastAsia"/>
        </w:rPr>
        <w:t>　　未来，高压晶体管将向更高集成度、可靠性增强与异质集成方向突破。芯片级嵌入式驱动与保护电路将减少外围元件，提升功率密度；双面散热封装（如DSC）可有效降低热阻，支持更高电流密度。在材料层面，沟槽栅SiC MOSFET与p-GaN栅极技术将持续优化阈值电压稳定性与动态性能。系统层面，数字控制IC将与高压晶体管协同设计，实现自适应死区调节与故障快速关断。随着电动汽车与可再生能源对能效要求逼近物理极限，高压晶体管将从分立器件演变为智能功率模块的核心单元，驱动电力电子系统向高效、紧凑与可靠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ea87e8940422d" w:history="1">
        <w:r>
          <w:rPr>
            <w:rStyle w:val="Hyperlink"/>
          </w:rPr>
          <w:t>2026-2032年全球与中国高压晶体管市场现状及行业前景分析报告</w:t>
        </w:r>
      </w:hyperlink>
      <w:r>
        <w:rPr>
          <w:rFonts w:hint="eastAsia"/>
        </w:rPr>
        <w:t>》基于权威数据和长期市场监测，全面分析了高压晶体管行业的市场规模、供需状况及竞争格局。报告梳理了高压晶体管技术现状与未来方向，预测了市场前景与趋势，并评估了重点企业的表现与地位。同时，报告揭示了高压晶体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高压双极管</w:t>
      </w:r>
      <w:r>
        <w:rPr>
          <w:rFonts w:hint="eastAsia"/>
        </w:rPr>
        <w:br/>
      </w:r>
      <w:r>
        <w:rPr>
          <w:rFonts w:hint="eastAsia"/>
        </w:rPr>
        <w:t>　　　　1.3.3 高压三极管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马达驱动器</w:t>
      </w:r>
      <w:r>
        <w:rPr>
          <w:rFonts w:hint="eastAsia"/>
        </w:rPr>
        <w:br/>
      </w:r>
      <w:r>
        <w:rPr>
          <w:rFonts w:hint="eastAsia"/>
        </w:rPr>
        <w:t>　　　　1.4.3 变频冰箱</w:t>
      </w:r>
      <w:r>
        <w:rPr>
          <w:rFonts w:hint="eastAsia"/>
        </w:rPr>
        <w:br/>
      </w:r>
      <w:r>
        <w:rPr>
          <w:rFonts w:hint="eastAsia"/>
        </w:rPr>
        <w:t>　　　　1.4.4 音源驱动元件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高压晶体管有利因素</w:t>
      </w:r>
      <w:r>
        <w:rPr>
          <w:rFonts w:hint="eastAsia"/>
        </w:rPr>
        <w:br/>
      </w:r>
      <w:r>
        <w:rPr>
          <w:rFonts w:hint="eastAsia"/>
        </w:rPr>
        <w:t>　　　　1.5.3 .2 高压晶体管不利因素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全球主要厂商高压晶体管产品类型及应用</w:t>
      </w:r>
      <w:r>
        <w:rPr>
          <w:rFonts w:hint="eastAsia"/>
        </w:rPr>
        <w:br/>
      </w:r>
      <w:r>
        <w:rPr>
          <w:rFonts w:hint="eastAsia"/>
        </w:rPr>
        <w:t>　　2.9 高压晶体管行业集中度、竞争程度分析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全球高压晶体管总体规模分析</w:t>
      </w:r>
      <w:r>
        <w:rPr>
          <w:rFonts w:hint="eastAsia"/>
        </w:rPr>
        <w:br/>
      </w:r>
      <w:r>
        <w:rPr>
          <w:rFonts w:hint="eastAsia"/>
        </w:rPr>
        <w:t>　　3.1 全球高压晶体管供需现状及预测（2021-2032）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全球高压晶体管销量及销售额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不同应用高压晶体管分析</w:t>
      </w:r>
      <w:r>
        <w:rPr>
          <w:rFonts w:hint="eastAsia"/>
        </w:rPr>
        <w:br/>
      </w:r>
      <w:r>
        <w:rPr>
          <w:rFonts w:hint="eastAsia"/>
        </w:rPr>
        <w:t>　　7.1 全球不同应用高压晶体管销量（2021-2032）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高压晶体管行业发展趋势</w:t>
      </w:r>
      <w:r>
        <w:rPr>
          <w:rFonts w:hint="eastAsia"/>
        </w:rPr>
        <w:br/>
      </w:r>
      <w:r>
        <w:rPr>
          <w:rFonts w:hint="eastAsia"/>
        </w:rPr>
        <w:t>　　8.2 高压晶体管行业主要驱动因素</w:t>
      </w:r>
      <w:r>
        <w:rPr>
          <w:rFonts w:hint="eastAsia"/>
        </w:rPr>
        <w:br/>
      </w:r>
      <w:r>
        <w:rPr>
          <w:rFonts w:hint="eastAsia"/>
        </w:rPr>
        <w:t>　　8.3 高压晶体管中国企业SWOT分析</w:t>
      </w:r>
      <w:r>
        <w:rPr>
          <w:rFonts w:hint="eastAsia"/>
        </w:rPr>
        <w:br/>
      </w:r>
      <w:r>
        <w:rPr>
          <w:rFonts w:hint="eastAsia"/>
        </w:rPr>
        <w:t>　　8.4 中国高压晶体管行业政策环境分析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高压晶体管行业供应链分析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高压晶体管主要原料及供应情况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高压晶体管行业采购模式</w:t>
      </w:r>
      <w:r>
        <w:rPr>
          <w:rFonts w:hint="eastAsia"/>
        </w:rPr>
        <w:br/>
      </w:r>
      <w:r>
        <w:rPr>
          <w:rFonts w:hint="eastAsia"/>
        </w:rPr>
        <w:t>　　9.3 高压晶体管行业生产模式</w:t>
      </w:r>
      <w:r>
        <w:rPr>
          <w:rFonts w:hint="eastAsia"/>
        </w:rPr>
        <w:br/>
      </w:r>
      <w:r>
        <w:rPr>
          <w:rFonts w:hint="eastAsia"/>
        </w:rPr>
        <w:t>　　9.4 高压晶体管行业销售模式及销售渠道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高压晶体管行业发展有利因素分析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进入高压晶体管行业壁垒</w:t>
      </w:r>
      <w:r>
        <w:rPr>
          <w:rFonts w:hint="eastAsia"/>
        </w:rPr>
        <w:br/>
      </w:r>
      <w:r>
        <w:rPr>
          <w:rFonts w:hint="eastAsia"/>
        </w:rPr>
        <w:t>　　表 7： 高压晶体管主要企业在国际市场占有率（按销量，2023-2026）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2025年高压晶体管主要企业在国际市场排名（按销量）&amp;（千件）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全球市场主要企业高压晶体管销售价格（2023-2026）&amp;（元/件）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2025年高压晶体管主要企业在中国市场排名（按销量）&amp;（千件）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全球主要地区高压晶体管产量增速（CAGR）：（2021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全球主要地区高压晶体管产量（2021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全球主要地区高压晶体管产量（2021-2026）&amp;（千件）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全球主要地区高压晶体管产量（2027-2032）&amp;（千件）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中国市场高压晶体管产量、销量、进出口（2021-2026）&amp;（千件）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中国市场高压晶体管产量、销量、进出口预测（2027-2032）&amp;（千件）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全球主要地区高压晶体管销量（千件）：2021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全球主要地区高压晶体管销量（2027-2032）&amp;（千件）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全球不同产品类型高压晶体管销量（2021-2026）&amp;（千件）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全球市场不同产品类型高压晶体管销量市场份额预测（2027-2032）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全球不同产品类型高压晶体管收入市场份额（2021-2026）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全球不同产品类型高压晶体管收入预测（2027-2032）&amp;（万元）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全球不同产品类型高压晶体管收入市场份额预测（2027-2032）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中国不同产品类型高压晶体管销量（2021-2026）&amp;（千件）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全球市场不同产品类型高压晶体管销量市场份额预测（2027-2032）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中国不同产品类型高压晶体管收入市场份额（2021-2026）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中国不同产品类型高压晶体管收入预测（2027-2032）&amp;（万元）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中国不同产品类型高压晶体管收入市场份额预测（2027-2032）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全球不同应用高压晶体管销量（2021-2026）&amp;（千件）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全球不同应用高压晶体管销量市场份额（2021-2026）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全球不同应用高压晶体管销量预测（2027-2032）&amp;（千件）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全球市场不同应用高压晶体管销量市场份额预测（2027-2032）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全球不同应用高压晶体管收入（2021-2026）&amp;（万元）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全球不同应用高压晶体管收入市场份额（2021-2026）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全球不同应用高压晶体管收入预测（2027-2032）&amp;（万元）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全球不同应用高压晶体管收入市场份额预测（2027-2032）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中国不同应用高压晶体管销量（2021-2026）&amp;（千件）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中国不同应用高压晶体管销量市场份额（2021-2026）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中国不同应用高压晶体管销量预测（2027-2032）&amp;（千件）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中国市场不同应用高压晶体管销量市场份额预测（2027-2032）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中国不同应用高压晶体管收入（2021-2026）&amp;（万元）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中国不同应用高压晶体管收入市场份额（2021-2026）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中国不同应用高压晶体管收入预测（2027-2032）&amp;（万元）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中国不同应用高压晶体管收入市场份额预测（2027-2032）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高压晶体管行业发展趋势</w:t>
      </w:r>
      <w:r>
        <w:rPr>
          <w:rFonts w:hint="eastAsia"/>
        </w:rPr>
        <w:br/>
      </w:r>
      <w:r>
        <w:rPr>
          <w:rFonts w:hint="eastAsia"/>
        </w:rPr>
        <w:t>　　表 151： 高压晶体管行业主要驱动因素</w:t>
      </w:r>
      <w:r>
        <w:rPr>
          <w:rFonts w:hint="eastAsia"/>
        </w:rPr>
        <w:br/>
      </w:r>
      <w:r>
        <w:rPr>
          <w:rFonts w:hint="eastAsia"/>
        </w:rPr>
        <w:t>　　表 152： 高压晶体管行业供应链分析</w:t>
      </w:r>
      <w:r>
        <w:rPr>
          <w:rFonts w:hint="eastAsia"/>
        </w:rPr>
        <w:br/>
      </w:r>
      <w:r>
        <w:rPr>
          <w:rFonts w:hint="eastAsia"/>
        </w:rPr>
        <w:t>　　表 153： 高压晶体管上游原料供应商</w:t>
      </w:r>
      <w:r>
        <w:rPr>
          <w:rFonts w:hint="eastAsia"/>
        </w:rPr>
        <w:br/>
      </w:r>
      <w:r>
        <w:rPr>
          <w:rFonts w:hint="eastAsia"/>
        </w:rPr>
        <w:t>　　表 154： 高压晶体管主要地区不同应用客户分析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高压晶体管典型经销商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高压双极管产品图片</w:t>
      </w:r>
      <w:r>
        <w:rPr>
          <w:rFonts w:hint="eastAsia"/>
        </w:rPr>
        <w:br/>
      </w:r>
      <w:r>
        <w:rPr>
          <w:rFonts w:hint="eastAsia"/>
        </w:rPr>
        <w:t>　　图 5： 高压三极管产品图片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马达驱动器</w:t>
      </w:r>
      <w:r>
        <w:rPr>
          <w:rFonts w:hint="eastAsia"/>
        </w:rPr>
        <w:br/>
      </w:r>
      <w:r>
        <w:rPr>
          <w:rFonts w:hint="eastAsia"/>
        </w:rPr>
        <w:t>　　图 9： 变频冰箱</w:t>
      </w:r>
      <w:r>
        <w:rPr>
          <w:rFonts w:hint="eastAsia"/>
        </w:rPr>
        <w:br/>
      </w:r>
      <w:r>
        <w:rPr>
          <w:rFonts w:hint="eastAsia"/>
        </w:rPr>
        <w:t>　　图 10： 音源驱动元件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2025年全球前五大生产商高压晶体管市场份额</w:t>
      </w:r>
      <w:r>
        <w:rPr>
          <w:rFonts w:hint="eastAsia"/>
        </w:rPr>
        <w:br/>
      </w:r>
      <w:r>
        <w:rPr>
          <w:rFonts w:hint="eastAsia"/>
        </w:rPr>
        <w:t>　　图 13： 2025年全球高压晶体管第一梯队、第二梯队和第三梯队厂商及市场份额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全球高压晶体管产量、需求量及发展趋势（2021-2032）&amp;（千件）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全球市场高压晶体管价格趋势（2021-2032）&amp;（元/件）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高压晶体管中国企业SWOT分析</w:t>
      </w:r>
      <w:r>
        <w:rPr>
          <w:rFonts w:hint="eastAsia"/>
        </w:rPr>
        <w:br/>
      </w:r>
      <w:r>
        <w:rPr>
          <w:rFonts w:hint="eastAsia"/>
        </w:rPr>
        <w:t>　　图 44： 高压晶体管产业链</w:t>
      </w:r>
      <w:r>
        <w:rPr>
          <w:rFonts w:hint="eastAsia"/>
        </w:rPr>
        <w:br/>
      </w:r>
      <w:r>
        <w:rPr>
          <w:rFonts w:hint="eastAsia"/>
        </w:rPr>
        <w:t>　　图 45： 高压晶体管行业采购模式分析</w:t>
      </w:r>
      <w:r>
        <w:rPr>
          <w:rFonts w:hint="eastAsia"/>
        </w:rPr>
        <w:br/>
      </w:r>
      <w:r>
        <w:rPr>
          <w:rFonts w:hint="eastAsia"/>
        </w:rPr>
        <w:t>　　图 46： 高压晶体管行业生产模式</w:t>
      </w:r>
      <w:r>
        <w:rPr>
          <w:rFonts w:hint="eastAsia"/>
        </w:rPr>
        <w:br/>
      </w:r>
      <w:r>
        <w:rPr>
          <w:rFonts w:hint="eastAsia"/>
        </w:rPr>
        <w:t>　　图 47： 高压晶体管行业销售模式分析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ea87e8940422d" w:history="1">
        <w:r>
          <w:rPr>
            <w:rStyle w:val="Hyperlink"/>
          </w:rPr>
          <w:t>2026-2032年全球与中国高压晶体管市场现状及行业前景分析报告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ea87e8940422d" w:history="1">
        <w:r>
          <w:rPr>
            <w:rStyle w:val="Hyperlink"/>
          </w:rPr>
          <w:t>https://www.20087.com/7/25/GaoYaJingTiGuanDeQianJing.html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cf3fc3504464" w:history="1">
      <w:r>
        <w:rPr>
          <w:rStyle w:val="Hyperlink"/>
        </w:rPr>
        <w:t>2026-2032年全球与中国高压晶体管市场现状及行业前景分析报告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YaJingTiGuanDeQianJing.html" TargetMode="External" Id="R375ea87e894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YaJingTiGuanDeQianJing.html" TargetMode="External" Id="R6d26cf3fc350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2026-01-03T08:47:04Z</dcterms:created>
  <dcterms:modified xsi:type="dcterms:W3CDTF">2026-01-03T09:47:04Z</dcterms:modified>
  <dc:subject>2026-2032年全球与中国高压晶体管市场现状及行业前景分析报告</dc:subject>
  <dc:title>2026-2032年全球与中国高压晶体管市场现状及行业前景分析报告</dc:title>
  <cp:keywords>2026-2032年全球与中国高压晶体管市场现状及行业前景分析报告</cp:keywords>
  <dc:description>2026-2032年全球与中国高压晶体管市场现状及行业前景分析报告</dc:description>
</cp:coreProperties>
</file>