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653ebe0643bb" w:history="1">
              <w:r>
                <w:rPr>
                  <w:rStyle w:val="Hyperlink"/>
                </w:rPr>
                <w:t>2025-2031年全球与中国高速比较器行业现状分析及发展前景研究报告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653ebe0643bb" w:history="1">
              <w:r>
                <w:rPr>
                  <w:rStyle w:val="Hyperlink"/>
                </w:rPr>
                <w:t>2025-2031年全球与中国高速比较器行业现状分析及发展前景研究报告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8653ebe0643bb" w:history="1">
                <w:r>
                  <w:rPr>
                    <w:rStyle w:val="Hyperlink"/>
                  </w:rPr>
                  <w:t>https://www.20087.com/8/35/GaoSuBiJiaoQiHangYeQianJing.html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比较器是电子电路中的关键组件，用于快速检测两个电压信号的差异，并输出相应的逻辑信号。在高速数据转换器、通信系统和测试测量设备中，高速比较器的性能直接影响着系统的响应速度和精度。近年来，随着集成电路技术的进步，高速比较器的带宽、功耗和噪声水平得到了显著改善，满足了高速信号处理和实时数据传输的需求。同时，对于低功耗和小尺寸的追求，推动了高速比较器向更先进的制程节点发展。</w:t>
      </w:r>
      <w:r>
        <w:rPr>
          <w:rFonts w:hint="eastAsia"/>
        </w:rPr>
        <w:br/>
      </w:r>
      <w:r>
        <w:rPr>
          <w:rFonts w:hint="eastAsia"/>
        </w:rPr>
        <w:t>　　高速比较器的未来将聚焦于更高带宽和更低功耗。通过采用新型晶体管结构和电路设计，高速比较器将实现更快的响应速度，以支持下一代高速通信和数据处理技术。同时，随着物联网和可穿戴设备市场的扩张，低功耗高速比较器的需求将增加，推动行业在电源效率方面进行创新。此外，集成化将是另一大趋势，将高速比较器与ADC/DAC、微处理器等功能集成在同一芯片上，减少系统复杂性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8653ebe0643bb" w:history="1">
        <w:r>
          <w:rPr>
            <w:rStyle w:val="Hyperlink"/>
          </w:rPr>
          <w:t>2025-2031年全球与中国高速比较器行业现状分析及发展前景研究报告</w:t>
        </w:r>
      </w:hyperlink>
      <w:r>
        <w:rPr>
          <w:rFonts w:hint="eastAsia"/>
        </w:rPr>
        <w:t>》基于国家统计局、发改委以及高速比较器相关行业协会、科研单位的数据以及研究团队长期监测，对高速比较器行业的市场规模、需求及产业链进行了深入分析。高速比较器报告全面阐述了行业现状，科学预测了高速比较器市场前景与发展趋势，并重点关注了高速比较器重点企业的经营状况及竞争格局。同时，高速比较器报告还剖析了高速比较器价格动态、市场集中度与品牌影响力，进一步细分了市场，揭示了高速比较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高速比较器市场概述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全球不同产品类型高速比较器销售额增长趋势2020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单频道</w:t>
      </w:r>
      <w:r>
        <w:rPr>
          <w:rFonts w:hint="eastAsia"/>
        </w:rPr>
        <w:br/>
      </w:r>
      <w:r>
        <w:rPr>
          <w:rFonts w:hint="eastAsia"/>
        </w:rPr>
        <w:t>　　　　1.2.3 双频道</w:t>
      </w:r>
      <w:r>
        <w:rPr>
          <w:rFonts w:hint="eastAsia"/>
        </w:rPr>
        <w:br/>
      </w:r>
      <w:r>
        <w:rPr>
          <w:rFonts w:hint="eastAsia"/>
        </w:rPr>
        <w:t>　　　　1.2.4 多频道</w:t>
      </w:r>
      <w:r>
        <w:rPr>
          <w:rFonts w:hint="eastAsia"/>
        </w:rPr>
        <w:br/>
      </w:r>
      <w:r>
        <w:rPr>
          <w:rFonts w:hint="eastAsia"/>
        </w:rPr>
        <w:t>　　1.3 从不同应用，高速比较器主要包括如下几个方面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全球不同应用高速比较器销售额增长趋势2020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高速比较器行业背景、发展历史、现状及趋势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高速比较器行业目前现状分析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高速比较器发展趋势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全球高速比较器总体规模分析</w:t>
      </w:r>
      <w:r>
        <w:rPr>
          <w:rFonts w:hint="eastAsia"/>
        </w:rPr>
        <w:br/>
      </w:r>
      <w:r>
        <w:rPr>
          <w:rFonts w:hint="eastAsia"/>
        </w:rPr>
        <w:t>　　2.1 全球高速比较器供需现状及预测（2020-2031）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全球高速比较器产能、产量、产能利用率及发展趋势（2020-2031）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全球高速比较器产量、需求量及发展趋势（2020-2031）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全球主要地区高速比较器产量及发展趋势（2020-2031）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全球主要地区高速比较器产量（2020-2025）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全球主要地区高速比较器产量（2026-2031）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全球主要地区高速比较器产量市场份额（2020-2031）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中国高速比较器供需现状及预测（2020-2031）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中国高速比较器产能、产量、产能利用率及发展趋势（2020-2031）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中国高速比较器产量、市场需求量及发展趋势（2020-2031）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全球高速比较器销量及销售额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全球市场高速比较器销售额（2020-2031）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全球市场高速比较器销量（2020-2031）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全球市场高速比较器价格趋势（2020-2031）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全球高速比较器主要地区分析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全球主要地区高速比较器市场规模分析：2020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全球主要地区高速比较器销售收入及市场份额（2020-2025年）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全球主要地区高速比较器销售收入预测（2026-2031年）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全球主要地区高速比较器销量分析：2020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全球主要地区高速比较器销量及市场份额（2020-2025年）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全球主要地区高速比较器销量及市场份额预测（2026-2031）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印度市场高速比较器销量、收入及增长率（2020-2031）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全球市场主要厂商高速比较器产能市场份额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全球市场主要厂商高速比较器销量（2020-2025）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全球市场主要厂商高速比较器销量（2020-2025）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全球市场主要厂商高速比较器销售收入（2020-2025）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全球市场主要厂商高速比较器销售价格（2020-2025）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2024年全球主要生产商高速比较器收入排名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中国市场主要厂商高速比较器销量（2020-2025）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中国市场主要厂商高速比较器销量（2020-2025）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中国市场主要厂商高速比较器销售收入（2020-2025）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2024年中国主要生产商高速比较器收入排名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中国市场主要厂商高速比较器销售价格（2020-2025）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全球主要厂商高速比较器总部及产地分布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全球主要厂商成立时间及高速比较器商业化日期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全球主要厂商高速比较器产品类型及应用</w:t>
      </w:r>
      <w:r>
        <w:rPr>
          <w:rFonts w:hint="eastAsia"/>
        </w:rPr>
        <w:br/>
      </w:r>
      <w:r>
        <w:rPr>
          <w:rFonts w:hint="eastAsia"/>
        </w:rPr>
        <w:t>　　4.7 高速比较器行业集中度、竞争程度分析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高速比较器行业集中度分析：2024年全球Top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高速比较器销量、收入、价格及毛利率（2020-2025）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不同产品类型高速比较器分析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全球不同产品类型高速比较器销量（2020-2031）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全球不同产品类型高速比较器销量及市场份额（2020-2025）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全球不同产品类型高速比较器销量预测（2026-2031）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全球不同产品类型高速比较器收入（2020-2031）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全球不同产品类型高速比较器收入及市场份额（2020-2025）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全球不同产品类型高速比较器收入预测（2026-2031）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全球不同产品类型高速比较器价格走势（2020-2031）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不同应用高速比较器分析</w:t>
      </w:r>
      <w:r>
        <w:rPr>
          <w:rFonts w:hint="eastAsia"/>
        </w:rPr>
        <w:br/>
      </w:r>
      <w:r>
        <w:rPr>
          <w:rFonts w:hint="eastAsia"/>
        </w:rPr>
        <w:t>　　7.1 全球不同应用高速比较器销量（2020-2031）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全球不同应用高速比较器销量及市场份额（2020-2025）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全球不同应用高速比较器销量预测（2026-2031）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全球不同应用高速比较器收入（2020-2031）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全球不同应用高速比较器收入及市场份额（2020-2025）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全球不同应用高速比较器收入预测（2026-2031）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全球不同应用高速比较器价格走势（2020-2031）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高速比较器产业链分析</w:t>
      </w:r>
      <w:r>
        <w:rPr>
          <w:rFonts w:hint="eastAsia"/>
        </w:rPr>
        <w:br/>
      </w:r>
      <w:r>
        <w:rPr>
          <w:rFonts w:hint="eastAsia"/>
        </w:rPr>
        <w:t>　　8.2 高速比较器工艺制造技术分析</w:t>
      </w:r>
      <w:r>
        <w:rPr>
          <w:rFonts w:hint="eastAsia"/>
        </w:rPr>
        <w:br/>
      </w:r>
      <w:r>
        <w:rPr>
          <w:rFonts w:hint="eastAsia"/>
        </w:rPr>
        <w:t>　　8.3 高速比较器产业上游供应分析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高速比较器下游客户分析</w:t>
      </w:r>
      <w:r>
        <w:rPr>
          <w:rFonts w:hint="eastAsia"/>
        </w:rPr>
        <w:br/>
      </w:r>
      <w:r>
        <w:rPr>
          <w:rFonts w:hint="eastAsia"/>
        </w:rPr>
        <w:t>　　8.5 高速比较器销售渠道分析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高速比较器行业发展机遇及主要驱动因素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高速比较器行业发展面临的风险</w:t>
      </w:r>
      <w:r>
        <w:rPr>
          <w:rFonts w:hint="eastAsia"/>
        </w:rPr>
        <w:br/>
      </w:r>
      <w:r>
        <w:rPr>
          <w:rFonts w:hint="eastAsia"/>
        </w:rPr>
        <w:t>　　9.3 高速比较器行业政策分析</w:t>
      </w:r>
      <w:r>
        <w:rPr>
          <w:rFonts w:hint="eastAsia"/>
        </w:rPr>
        <w:br/>
      </w:r>
      <w:r>
        <w:rPr>
          <w:rFonts w:hint="eastAsia"/>
        </w:rPr>
        <w:t>　　9.4 高速比较器中国企业SWOT分析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全球不同产品类型高速比较器销售额增长（CAGR）趋势2020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高速比较器行业目前发展现状</w:t>
      </w:r>
      <w:r>
        <w:rPr>
          <w:rFonts w:hint="eastAsia"/>
        </w:rPr>
        <w:br/>
      </w:r>
      <w:r>
        <w:rPr>
          <w:rFonts w:hint="eastAsia"/>
        </w:rPr>
        <w:t>　　表 4： 高速比较器发展趋势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全球主要地区高速比较器产量增速（CAGR）：（2020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全球主要地区高速比较器产量（2020-2025）&amp;（千件）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全球主要地区高速比较器产量（2026-2031）&amp;（千件）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全球主要地区高速比较器产量市场份额（2020-2025）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全球主要地区高速比较器产量（2026-2031）&amp;（千件）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全球主要地区高速比较器销售收入增速：（2020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全球主要地区高速比较器销售收入（2020-2025）&amp;（百万美元）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全球主要地区高速比较器销售收入市场份额（2020-2025）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全球主要地区高速比较器收入（2026-2031）&amp;（百万美元）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全球主要地区高速比较器收入市场份额（2026-2031）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全球主要地区高速比较器销量（千件）：2020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全球主要地区高速比较器销量（2020-2025）&amp;（千件）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全球主要地区高速比较器销量市场份额（2020-2025）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全球主要地区高速比较器销量（2026-2031）&amp;（千件）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全球主要地区高速比较器销量份额（2026-2031）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全球市场主要厂商高速比较器产能（2024-2025）&amp;（千件）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全球市场主要厂商高速比较器销量（2020-2025）&amp;（千件）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全球市场主要厂商高速比较器销量市场份额（2020-2025）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全球市场主要厂商高速比较器销售收入（2020-2025）&amp;（百万美元）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全球市场主要厂商高速比较器销售收入市场份额（2020-2025）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全球市场主要厂商高速比较器销售价格（2020-2025）&amp;（美元/件）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2024年全球主要生产商高速比较器收入排名（百万美元）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中国市场主要厂商高速比较器销量（2020-2025）&amp;（千件）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中国市场主要厂商高速比较器销量市场份额（2020-2025）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中国市场主要厂商高速比较器销售收入（2020-2025）&amp;（百万美元）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中国市场主要厂商高速比较器销售收入市场份额（2020-2025）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2024年中国主要生产商高速比较器收入排名（百万美元）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中国市场主要厂商高速比较器销售价格（2020-2025）&amp;（美元/件）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全球主要厂商高速比较器总部及产地分布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全球主要厂商成立时间及高速比较器商业化日期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全球主要厂商高速比较器产品类型及应用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高速比较器销量（千件）、收入（百万美元）、价格（美元/件）及毛利率（2020-2025）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全球不同产品类型高速比较器销量（2020-2025年）&amp;（千件）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全球不同产品类型高速比较器销量市场份额（2020-2025）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全球不同产品类型高速比较器销量预测（2026-2031）&amp;（千件）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全球市场不同产品类型高速比较器销量市场份额预测（2026-2031）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全球不同产品类型高速比较器收入（2020-2025年）&amp;（百万美元）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全球不同产品类型高速比较器收入市场份额（2020-2025）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全球不同产品类型高速比较器收入预测（2026-2031）&amp;（百万美元）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全球不同产品类型高速比较器收入市场份额预测（2026-2031）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全球不同应用高速比较器销量（2020-2025年）&amp;（千件）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全球不同应用高速比较器销量市场份额（2020-2025）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全球不同应用高速比较器销量预测（2026-2031）&amp;（千件）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全球市场不同应用高速比较器销量市场份额预测（2026-2031）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全球不同应用高速比较器收入（2020-2025年）&amp;（百万美元）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全球不同应用高速比较器收入市场份额（2020-2025）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全球不同应用高速比较器收入预测（2026-2031）&amp;（百万美元）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全球不同应用高速比较器收入市场份额预测（2026-2031）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高速比较器上游原料供应商及联系方式列表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高速比较器典型客户列表</w:t>
      </w:r>
      <w:r>
        <w:rPr>
          <w:rFonts w:hint="eastAsia"/>
        </w:rPr>
        <w:br/>
      </w:r>
      <w:r>
        <w:rPr>
          <w:rFonts w:hint="eastAsia"/>
        </w:rPr>
        <w:t>　　表 126： 高速比较器主要销售模式及销售渠道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高速比较器行业发展机遇及主要驱动因素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高速比较器行业发展面临的风险</w:t>
      </w:r>
      <w:r>
        <w:rPr>
          <w:rFonts w:hint="eastAsia"/>
        </w:rPr>
        <w:br/>
      </w:r>
      <w:r>
        <w:rPr>
          <w:rFonts w:hint="eastAsia"/>
        </w:rPr>
        <w:t>　　表 129： 高速比较器行业政策分析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高速比较器产品图片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全球不同产品类型高速比较器销售额2020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全球不同产品类型高速比较器市场份额2024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单频道产品图片</w:t>
      </w:r>
      <w:r>
        <w:rPr>
          <w:rFonts w:hint="eastAsia"/>
        </w:rPr>
        <w:br/>
      </w:r>
      <w:r>
        <w:rPr>
          <w:rFonts w:hint="eastAsia"/>
        </w:rPr>
        <w:t>　　图 5： 双频道产品图片</w:t>
      </w:r>
      <w:r>
        <w:rPr>
          <w:rFonts w:hint="eastAsia"/>
        </w:rPr>
        <w:br/>
      </w:r>
      <w:r>
        <w:rPr>
          <w:rFonts w:hint="eastAsia"/>
        </w:rPr>
        <w:t>　　图 6： 多频道产品图片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全球不同应用高速比较器市场份额2024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全球高速比较器产能、产量、产能利用率及发展趋势（2020-2031）&amp;（千件）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全球高速比较器产量、需求量及发展趋势（2020-2031）&amp;（千件）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全球主要地区高速比较器产量（2020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全球主要地区高速比较器产量市场份额（2020-2031）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中国高速比较器产能、产量、产能利用率及发展趋势（2020-2031）&amp;（千件）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中国高速比较器产量、市场需求量及发展趋势（2020-2031）&amp;（千件）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全球高速比较器市场销售额及增长率：（2020-2031）&amp;（百万美元）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全球市场高速比较器市场规模：2020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全球市场高速比较器价格趋势（2020-2031）&amp;（美元/件）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全球主要地区高速比较器销售收入（2020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全球主要地区高速比较器销售收入市场份额（2020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印度市场高速比较器销量及增长率（2020-2031）&amp;（千件）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印度市场高速比较器收入及增长率（2020-2031）&amp;（百万美元）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2024年全球市场主要厂商高速比较器销量市场份额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2024年全球市场主要厂商高速比较器收入市场份额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2024年中国市场主要厂商高速比较器销量市场份额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2024年中国市场主要厂商高速比较器收入市场份额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2024年全球前五大生产商高速比较器市场份额</w:t>
      </w:r>
      <w:r>
        <w:rPr>
          <w:rFonts w:hint="eastAsia"/>
        </w:rPr>
        <w:br/>
      </w:r>
      <w:r>
        <w:rPr>
          <w:rFonts w:hint="eastAsia"/>
        </w:rPr>
        <w:t>　　图 42： 2024年全球高速比较器第一梯队、第二梯队和第三梯队厂商及市场份额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全球不同产品类型高速比较器价格走势（2020-2031）&amp;（美元/件）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全球不同应用高速比较器价格走势（2020-2031）&amp;（美元/件）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高速比较器产业链</w:t>
      </w:r>
      <w:r>
        <w:rPr>
          <w:rFonts w:hint="eastAsia"/>
        </w:rPr>
        <w:br/>
      </w:r>
      <w:r>
        <w:rPr>
          <w:rFonts w:hint="eastAsia"/>
        </w:rPr>
        <w:t>　　图 46： 高速比较器中国企业SWOT分析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653ebe0643bb" w:history="1">
        <w:r>
          <w:rPr>
            <w:rStyle w:val="Hyperlink"/>
          </w:rPr>
          <w:t>2025-2031年全球与中国高速比较器行业现状分析及发展前景研究报告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8653ebe0643bb" w:history="1">
        <w:r>
          <w:rPr>
            <w:rStyle w:val="Hyperlink"/>
          </w:rPr>
          <w:t>https://www.20087.com/8/35/GaoSuBiJiaoQiHangYeQianJing.html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f7951d77a4ef6" w:history="1">
      <w:r>
        <w:rPr>
          <w:rStyle w:val="Hyperlink"/>
        </w:rPr>
        <w:t>2025-2031年全球与中国高速比较器行业现状分析及发展前景研究报告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SuBiJiaoQiHangYeQianJing.html" TargetMode="External" Id="Rab08653ebe0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SuBiJiaoQiHangYeQianJing.html" TargetMode="External" Id="Rebbf7951d77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2025-02-10T06:15:20Z</dcterms:created>
  <dcterms:modified xsi:type="dcterms:W3CDTF">2025-02-10T07:15:20Z</dcterms:modified>
  <dc:subject>2025-2031年全球与中国高速比较器行业现状分析及发展前景研究报告</dc:subject>
  <dc:title>2025-2031年全球与中国高速比较器行业现状分析及发展前景研究报告</dc:title>
  <cp:keywords>2025-2031年全球与中国高速比较器行业现状分析及发展前景研究报告</cp:keywords>
  <dc:description>2025-2031年全球与中国高速比较器行业现状分析及发展前景研究报告</dc:description>
</cp:coreProperties>
</file>