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e85924b774a3a" w:history="1">
              <w:r>
                <w:rPr>
                  <w:rStyle w:val="Hyperlink"/>
                </w:rPr>
                <w:t>2026-2032年中国冲压加工市场调查研究与前景趋势分析报告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e85924b774a3a" w:history="1">
              <w:r>
                <w:rPr>
                  <w:rStyle w:val="Hyperlink"/>
                </w:rPr>
                <w:t>2026-2032年中国冲压加工市场调查研究与前景趋势分析报告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e85924b774a3a" w:history="1">
                <w:r>
                  <w:rPr>
                    <w:rStyle w:val="Hyperlink"/>
                  </w:rPr>
                  <w:t>https://www.20087.com/8/95/ChongYaJiaGongHangYeQianJingQuShi.html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加工是金属塑性成形的核心工艺，广泛服务于汽车、家电、电子、航空航天等行业，用于制造覆盖件、结构件及精密零部件。当前行业普遍采用多工位级进模、自动化送料系统与伺服压力机，实现高效率、高一致性批量生产。随着轻量化趋势推进，高强度钢、铝合金及复合材料的冲压工艺不断优化，热成形、液压成形等先进工艺逐步应用。然而，传统冲压仍面临模具开发周期长、能耗较高、以及对复杂三维曲面成形能力有限等挑战，尤其在小批量、多品种生产模式下，柔性不足问题凸显。</w:t>
      </w:r>
      <w:r>
        <w:rPr>
          <w:rFonts w:hint="eastAsia"/>
        </w:rPr>
        <w:br/>
      </w:r>
      <w:r>
        <w:rPr>
          <w:rFonts w:hint="eastAsia"/>
        </w:rPr>
        <w:t>　　未来，冲压加工将聚焦于智能化、柔性化与绿色制造三大方向。一方面，数字孪生技术将贯穿模具设计、工艺仿真到产线调试全流程，大幅缩短试模周期并提升一次合格率；另一方面，伺服直驱压力机与可重构模具系统的结合，将赋予冲压线快速切换产品的能力，适配定制化与按需生产需求。在“双碳”目标驱动下，余能回收、润滑剂循环利用及低摩擦涂层技术将降低单位能耗与废液排放。此外，增材制造技术有望用于复杂模具随形冷却水道构建，提升热管理效率。长远看，冲压加工将从单一成形工序升级为集感知、决策与执行于一体的智能金属成形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e85924b774a3a" w:history="1">
        <w:r>
          <w:rPr>
            <w:rStyle w:val="Hyperlink"/>
          </w:rPr>
          <w:t>2026-2032年中国冲压加工市场调查研究与前景趋势分析报告</w:t>
        </w:r>
      </w:hyperlink>
      <w:r>
        <w:rPr>
          <w:rFonts w:hint="eastAsia"/>
        </w:rPr>
        <w:t>》系统分析了冲压加工行业的现状，全面梳理了冲压加工市场需求、市场规模、产业链结构及价格体系，详细解读了冲压加工细分市场特点。报告结合权威数据，科学预测了冲压加工市场前景与发展趋势，客观分析了品牌竞争格局、市场集中度及重点企业的运营表现，并指出了冲压加工行业面临的机遇与风险。为冲压加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冲压加工产业概述</w:t>
      </w:r>
      <w:r>
        <w:rPr>
          <w:rFonts w:hint="eastAsia"/>
        </w:rPr>
        <w:br/>
      </w:r>
      <w:r>
        <w:rPr>
          <w:rFonts w:hint="eastAsia"/>
        </w:rPr>
        <w:t>　　第一节 冲压加工定义与分类</w:t>
      </w:r>
      <w:r>
        <w:rPr>
          <w:rFonts w:hint="eastAsia"/>
        </w:rPr>
        <w:br/>
      </w:r>
      <w:r>
        <w:rPr>
          <w:rFonts w:hint="eastAsia"/>
        </w:rPr>
        <w:t>　　第二节 冲压加工产业链结构及关键环节剖析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冲压加工商业模式与盈利模式解析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冲压加工经济指标与行业评估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全球冲压加工市场发展综述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2020-2025年全球冲压加工市场规模及增长趋势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主要国家与地区冲压加工市场对比</w:t>
      </w:r>
      <w:r>
        <w:rPr>
          <w:rFonts w:hint="eastAsia"/>
        </w:rPr>
        <w:br/>
      </w:r>
      <w:r>
        <w:rPr>
          <w:rFonts w:hint="eastAsia"/>
        </w:rPr>
        <w:t>　　第三节 2026-2032年全球冲压加工行业发展趋势与前景预测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国际冲压加工市场发展趋势及对我国启示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二、对我国冲压加工市场的借鉴意义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中国冲压加工行业市场规模分析与预测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冲压加工市场的总体规模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一、2020-2025年冲压加工市场规模变化及趋势分析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二、2026年冲压加工行业市场规模特点</w:t>
      </w:r>
      <w:r>
        <w:rPr>
          <w:rFonts w:hint="eastAsia"/>
        </w:rPr>
        <w:br/>
      </w:r>
      <w:r>
        <w:rPr>
          <w:rFonts w:hint="eastAsia"/>
        </w:rPr>
        <w:t>　　第二节 冲压加工市场规模的构成</w:t>
      </w:r>
      <w:r>
        <w:rPr>
          <w:rFonts w:hint="eastAsia"/>
        </w:rPr>
        <w:br/>
      </w:r>
      <w:r>
        <w:rPr>
          <w:rFonts w:hint="eastAsia"/>
        </w:rPr>
        <w:t>　　　　一、冲压加工客户群体特征与偏好分析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二、不同类型冲压加工市场规模分布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三、各地区冲压加工市场规模差异与特点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冲压加工市场规模的预测与展望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一、未来几年冲压加工市场规模增长预测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2025-2026年冲压加工行业技术发展现状及趋势分析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冲压加工行业技术发展现状分析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国内外冲压加工行业技术差距分析及差距形成的主要原因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冲压加工行业技术发展方向、趋势预测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提升冲压加工行业技术能力策略建议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2020-2025年中国冲压加工行业总体发展与财务状况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2020-2025年冲压加工行业规模情况</w:t>
      </w:r>
      <w:r>
        <w:rPr>
          <w:rFonts w:hint="eastAsia"/>
        </w:rPr>
        <w:br/>
      </w:r>
      <w:r>
        <w:rPr>
          <w:rFonts w:hint="eastAsia"/>
        </w:rPr>
        <w:t>　　　　一、冲压加工行业企业数量规模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二、冲压加工行业从业人员规模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三、冲压加工行业市场敏感性分析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2020-2025年冲压加工行业财务能力分析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一、冲压加工行业盈利能力</w:t>
      </w:r>
      <w:r>
        <w:rPr>
          <w:rFonts w:hint="eastAsia"/>
        </w:rPr>
        <w:br/>
      </w:r>
      <w:r>
        <w:rPr>
          <w:rFonts w:hint="eastAsia"/>
        </w:rPr>
        <w:t>　　　　二、冲压加工行业偿债能力</w:t>
      </w:r>
      <w:r>
        <w:rPr>
          <w:rFonts w:hint="eastAsia"/>
        </w:rPr>
        <w:br/>
      </w:r>
      <w:r>
        <w:rPr>
          <w:rFonts w:hint="eastAsia"/>
        </w:rPr>
        <w:t>　　　　三、冲压加工行业营运能力</w:t>
      </w:r>
      <w:r>
        <w:rPr>
          <w:rFonts w:hint="eastAsia"/>
        </w:rPr>
        <w:br/>
      </w:r>
      <w:r>
        <w:rPr>
          <w:rFonts w:hint="eastAsia"/>
        </w:rPr>
        <w:t>　　　　四、冲压加工行业发展能力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中国冲压加工行业细分市场调研与机会挖掘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冲压加工细分市场（一）市场调研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冲压加工细分市场（二）市场调研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中国冲压加工行业区域市场调研分析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2020-2025年中国冲压加工行业重点区域调研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一、重点地区（一）冲压加工市场规模与特点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二、重点地区（二）冲压加工市场规模及特点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三、重点地区（三）冲压加工市场规模及特点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四、重点地区（四）冲压加工市场规模及特点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不同区域冲压加工市场的对比与启示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二、冲压加工市场拓展策略与建议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中国冲压加工行业的营销渠道与客户分析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冲压加工行业渠道分析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二、各类渠道对冲压加工行业的影响</w:t>
      </w:r>
      <w:r>
        <w:rPr>
          <w:rFonts w:hint="eastAsia"/>
        </w:rPr>
        <w:br/>
      </w:r>
      <w:r>
        <w:rPr>
          <w:rFonts w:hint="eastAsia"/>
        </w:rPr>
        <w:t>　　　　三、主要冲压加工企业渠道策略研究</w:t>
      </w:r>
      <w:r>
        <w:rPr>
          <w:rFonts w:hint="eastAsia"/>
        </w:rPr>
        <w:br/>
      </w:r>
      <w:r>
        <w:rPr>
          <w:rFonts w:hint="eastAsia"/>
        </w:rPr>
        <w:t>　　第二节 冲压加工行业客户分析与定位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中国冲压加工行业竞争格局及策略选择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冲压加工行业总体市场竞争状况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一、冲压加工行业竞争结构分析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二、冲压加工企业竞争格局与集中度评估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三、冲压加工行业SWOT分析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冲压加工行业重点企业调研分析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冲压加工企业发展策略分析</w:t>
      </w:r>
      <w:r>
        <w:rPr>
          <w:rFonts w:hint="eastAsia"/>
        </w:rPr>
        <w:br/>
      </w:r>
      <w:r>
        <w:rPr>
          <w:rFonts w:hint="eastAsia"/>
        </w:rPr>
        <w:t>　　第一节 冲压加工市场与销售策略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冲压加工品牌战略思考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中国冲压加工行业发展环境分析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二、冲压加工行业主管部门、监管体制及相关政策法规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3、冲压加工行业的主要法律、法规和政策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4、2026年冲压加工行业法律法规和政策对行业的影响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二、冲压加工消费者需求分析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一、冲压加工技术的应用与创新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二、冲压加工行业发展的技术趋势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2026-2032年冲压加工行业展趋势预测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2026-2032年冲压加工市场发展前景分析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一、冲压加工市场发展潜力</w:t>
      </w:r>
      <w:r>
        <w:rPr>
          <w:rFonts w:hint="eastAsia"/>
        </w:rPr>
        <w:br/>
      </w:r>
      <w:r>
        <w:rPr>
          <w:rFonts w:hint="eastAsia"/>
        </w:rPr>
        <w:t>　　　　二、冲压加工市场前景分析</w:t>
      </w:r>
      <w:r>
        <w:rPr>
          <w:rFonts w:hint="eastAsia"/>
        </w:rPr>
        <w:br/>
      </w:r>
      <w:r>
        <w:rPr>
          <w:rFonts w:hint="eastAsia"/>
        </w:rPr>
        <w:t>　　　　三、冲压加工细分行业发展前景分析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2026-2032年冲压加工发展趋势预测</w:t>
      </w:r>
      <w:r>
        <w:rPr>
          <w:rFonts w:hint="eastAsia"/>
        </w:rPr>
        <w:br/>
      </w:r>
      <w:r>
        <w:rPr>
          <w:rFonts w:hint="eastAsia"/>
        </w:rPr>
        <w:t>　　　　一、冲压加工发展趋势预测</w:t>
      </w:r>
      <w:r>
        <w:rPr>
          <w:rFonts w:hint="eastAsia"/>
        </w:rPr>
        <w:br/>
      </w:r>
      <w:r>
        <w:rPr>
          <w:rFonts w:hint="eastAsia"/>
        </w:rPr>
        <w:t>　　　　二、冲压加工市场规模预测</w:t>
      </w:r>
      <w:r>
        <w:rPr>
          <w:rFonts w:hint="eastAsia"/>
        </w:rPr>
        <w:br/>
      </w:r>
      <w:r>
        <w:rPr>
          <w:rFonts w:hint="eastAsia"/>
        </w:rPr>
        <w:t>　　　　三、冲压加工细分市场发展趋势预测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未来冲压加工行业挑战与机遇探讨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一、冲压加工行业挑战</w:t>
      </w:r>
      <w:r>
        <w:rPr>
          <w:rFonts w:hint="eastAsia"/>
        </w:rPr>
        <w:br/>
      </w:r>
      <w:r>
        <w:rPr>
          <w:rFonts w:hint="eastAsia"/>
        </w:rPr>
        <w:t>　　　　二、冲压加工行业机遇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冲压加工行业研究结论及建议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对冲压加工行业发展的建议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中智⋅林⋅对冲压加工企业和投资者的建议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冲压加工行业历程</w:t>
      </w:r>
      <w:r>
        <w:rPr>
          <w:rFonts w:hint="eastAsia"/>
        </w:rPr>
        <w:br/>
      </w:r>
      <w:r>
        <w:rPr>
          <w:rFonts w:hint="eastAsia"/>
        </w:rPr>
        <w:t>　　图表 冲压加工行业生命周期</w:t>
      </w:r>
      <w:r>
        <w:rPr>
          <w:rFonts w:hint="eastAsia"/>
        </w:rPr>
        <w:br/>
      </w:r>
      <w:r>
        <w:rPr>
          <w:rFonts w:hint="eastAsia"/>
        </w:rPr>
        <w:t>　　图表 冲压加工行业产业链分析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2020-2025年冲压加工行业市场容量统计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2020-2025年中国冲压加工行业市场规模及增长情况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2020-2025年中国冲压加工行业销售收入分析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2020-2025年中国冲压加工行业盈利情况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2020-2025年中国冲压加工行业利润总额分析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2020-2025年中国冲压加工行业企业数量情况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2020-2025年中国冲压加工行业企业平均规模情况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2020-2025年中国冲压加工行业竞争力分析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2020-2025年中国冲压加工行业盈利能力分析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2020-2025年中国冲压加工行业运营能力分析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2020-2025年中国冲压加工行业偿债能力分析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2020-2025年中国冲压加工行业发展能力分析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2020-2025年中国冲压加工行业经营效益分析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**地区冲压加工市场规模及增长情况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**地区冲压加工行业市场需求情况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**地区冲压加工市场规模及增长情况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**地区冲压加工行业市场需求情况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**地区冲压加工市场规模及增长情况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**地区冲压加工行业市场需求情况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冲压加工重点企业（一）基本信息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冲压加工重点企业（一）经营情况分析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冲压加工重点企业（一）盈利能力情况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冲压加工重点企业（一）偿债能力情况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冲压加工重点企业（一）运营能力情况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冲压加工重点企业（一）成长能力情况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冲压加工重点企业（二）基本信息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冲压加工重点企业（二）经营情况分析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冲压加工重点企业（二）盈利能力情况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冲压加工重点企业（二）偿债能力情况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冲压加工重点企业（二）运营能力情况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冲压加工重点企业（二）成长能力情况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2026-2032年中国冲压加工行业市场容量预测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2026-2032年中国冲压加工行业市场规模预测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2026-2032年中国冲压加工市场前景分析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2026-2032年中国冲压加工行业发展趋势预测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e85924b774a3a" w:history="1">
        <w:r>
          <w:rPr>
            <w:rStyle w:val="Hyperlink"/>
          </w:rPr>
          <w:t>2026-2032年中国冲压加工市场调查研究与前景趋势分析报告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e85924b774a3a" w:history="1">
        <w:r>
          <w:rPr>
            <w:rStyle w:val="Hyperlink"/>
          </w:rPr>
          <w:t>https://www.20087.com/8/95/ChongYaJiaGongHangYeQianJingQuShi.html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热点：冲压五金厂、冲压加工三要素、钢片冲压、冲压加工流程、冲压件生产工艺流程、冲压加工工艺、什么是冲压工是做什么的、冲压加工速查速算手册下载、冲压件是什么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40c674e534acf" w:history="1">
      <w:r>
        <w:rPr>
          <w:rStyle w:val="Hyperlink"/>
        </w:rPr>
        <w:t>2026-2032年中国冲压加工市场调查研究与前景趋势分析报告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ChongYaJiaGongHangYeQianJingQuShi.html" TargetMode="External" Id="R68fe85924b77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ChongYaJiaGongHangYeQianJingQuShi.html" TargetMode="External" Id="R27040c674e53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2025-12-02T03:49:34Z</dcterms:created>
  <dcterms:modified xsi:type="dcterms:W3CDTF">2025-12-02T04:49:34Z</dcterms:modified>
  <dc:subject>2026-2032年中国冲压加工市场调查研究与前景趋势分析报告</dc:subject>
  <dc:title>2026-2032年中国冲压加工市场调查研究与前景趋势分析报告</dc:title>
  <cp:keywords>2026-2032年中国冲压加工市场调查研究与前景趋势分析报告</cp:keywords>
  <dc:description>2026-2032年中国冲压加工市场调查研究与前景趋势分析报告</dc:description>
</cp:coreProperties>
</file>