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cc7e2e843474a" w:history="1">
              <w:r>
                <w:rPr>
                  <w:rStyle w:val="Hyperlink"/>
                </w:rPr>
                <w:t>2025-2031年中国制氧机市场研究与前景趋势报告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cc7e2e843474a" w:history="1">
              <w:r>
                <w:rPr>
                  <w:rStyle w:val="Hyperlink"/>
                </w:rPr>
                <w:t>2025-2031年中国制氧机市场研究与前景趋势报告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cc7e2e843474a" w:history="1">
                <w:r>
                  <w:rPr>
                    <w:rStyle w:val="Hyperlink"/>
                  </w:rPr>
                  <w:t>https://www.20087.com/8/85/ZhiYangJiDeXianZhuangYuQianJing.html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近年来在家庭护理、高原地区供氧、工业生产等方面的应用日益广泛。制氧机通过分离空气中的氧气，提供浓度高达90%以上的氧气供呼吸，对于呼吸系统疾病患者、高原反应、运动恢复等具有显著的辅助治疗效果。随着人口老龄化加剧、慢性呼吸系统疾病发病率上升，以及户外探险、高原旅游等生活方式的流行，制氧机的市场需求持续扩大。同时，便携式、智能化制氧机的出现，使得氧气疗法更加便捷、舒适，提升了用户体验。</w:t>
      </w:r>
      <w:r>
        <w:rPr>
          <w:rFonts w:hint="eastAsia"/>
        </w:rPr>
        <w:br/>
      </w:r>
      <w:r>
        <w:rPr>
          <w:rFonts w:hint="eastAsia"/>
        </w:rPr>
        <w:t>　　未来，制氧机的发展趋势将呈现以下几个方向：一是技术创新，采用更高效、更节能的氧气分离技术，如膜分离、变压吸附等，提高氧气产出率和设备寿命；二是智能化升级，集成物联网、传感器、AI算法等技术，实现远程监控、自动调节、智能报警等功能，提升安全性与便利性；三是个性化设计，针对不同用户群体的需求，开发轻量化、静音、多功能的制氧机产品；四是服务延伸，从单一设备销售向整体解决方案提供商转变，提供包括设备租赁、维修保养、专业咨询等在内的增值服务。然而，制氧机行业面临的挑战主要包括技术标准的统一、市场教育的深化、以及如何平衡产品性能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cc7e2e843474a" w:history="1">
        <w:r>
          <w:rPr>
            <w:rStyle w:val="Hyperlink"/>
          </w:rPr>
          <w:t>2025-2031年中国制氧机市场研究与前景趋势报告</w:t>
        </w:r>
      </w:hyperlink>
      <w:r>
        <w:rPr>
          <w:rFonts w:hint="eastAsia"/>
        </w:rPr>
        <w:t>》系统解析了制氧机产业链的整体结构，详细分析了制氧机市场规模、需求特征及价格动态，客观呈现了行业发展现状，科学预测了制氧机市场前景与发展趋势，重点研究了行业内主要企业的竞争格局，包括市场集中度、品牌影响力及市场份额。同时，报告对制氧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制氧机行业概述</w:t>
      </w:r>
      <w:r>
        <w:rPr>
          <w:rFonts w:hint="eastAsia"/>
        </w:rPr>
        <w:br/>
      </w:r>
      <w:r>
        <w:rPr>
          <w:rFonts w:hint="eastAsia"/>
        </w:rPr>
        <w:t>　　第一节 制氧机定义与分类</w:t>
      </w:r>
      <w:r>
        <w:rPr>
          <w:rFonts w:hint="eastAsia"/>
        </w:rPr>
        <w:br/>
      </w:r>
      <w:r>
        <w:rPr>
          <w:rFonts w:hint="eastAsia"/>
        </w:rPr>
        <w:t>　　第二节 制氧机应用领域</w:t>
      </w:r>
      <w:r>
        <w:rPr>
          <w:rFonts w:hint="eastAsia"/>
        </w:rPr>
        <w:br/>
      </w:r>
      <w:r>
        <w:rPr>
          <w:rFonts w:hint="eastAsia"/>
        </w:rPr>
        <w:t>　　第三节 制氧机行业经济指标分析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一、国内制氧机产能及利用情况</w:t>
      </w:r>
      <w:r>
        <w:rPr>
          <w:rFonts w:hint="eastAsia"/>
        </w:rPr>
        <w:br/>
      </w:r>
      <w:r>
        <w:rPr>
          <w:rFonts w:hint="eastAsia"/>
        </w:rPr>
        <w:t>　　　　二、制氧机产能扩张与投资动态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制氧机行业产量情况分析与趋势预测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三、2025-2031年制氧机产量预测</w:t>
      </w:r>
      <w:r>
        <w:rPr>
          <w:rFonts w:hint="eastAsia"/>
        </w:rPr>
        <w:br/>
      </w:r>
      <w:r>
        <w:rPr>
          <w:rFonts w:hint="eastAsia"/>
        </w:rPr>
        <w:t>　　第三节 2025-2031年制氧机市场需求与销售分析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一、2024-2025年制氧机行业需求现状</w:t>
      </w:r>
      <w:r>
        <w:rPr>
          <w:rFonts w:hint="eastAsia"/>
        </w:rPr>
        <w:br/>
      </w:r>
      <w:r>
        <w:rPr>
          <w:rFonts w:hint="eastAsia"/>
        </w:rPr>
        <w:t>　　　　二、制氧机客户群体与需求特点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2019-2024年中国制氧机行业规模情况</w:t>
      </w:r>
      <w:r>
        <w:rPr>
          <w:rFonts w:hint="eastAsia"/>
        </w:rPr>
        <w:br/>
      </w:r>
      <w:r>
        <w:rPr>
          <w:rFonts w:hint="eastAsia"/>
        </w:rPr>
        <w:t>　　　　一、制氧机行业企业数量规模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二、制氧机行业从业人员规模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一、制氧机行业盈利能力</w:t>
      </w:r>
      <w:r>
        <w:rPr>
          <w:rFonts w:hint="eastAsia"/>
        </w:rPr>
        <w:br/>
      </w:r>
      <w:r>
        <w:rPr>
          <w:rFonts w:hint="eastAsia"/>
        </w:rPr>
        <w:t>　　　　二、制氧机行业偿债能力</w:t>
      </w:r>
      <w:r>
        <w:rPr>
          <w:rFonts w:hint="eastAsia"/>
        </w:rPr>
        <w:br/>
      </w:r>
      <w:r>
        <w:rPr>
          <w:rFonts w:hint="eastAsia"/>
        </w:rPr>
        <w:t>　　　　三、制氧机行业营运能力</w:t>
      </w:r>
      <w:r>
        <w:rPr>
          <w:rFonts w:hint="eastAsia"/>
        </w:rPr>
        <w:br/>
      </w:r>
      <w:r>
        <w:rPr>
          <w:rFonts w:hint="eastAsia"/>
        </w:rPr>
        <w:t>　　　　四、制氧机行业发展能力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中国制氧机行业风险与对策</w:t>
      </w:r>
      <w:r>
        <w:rPr>
          <w:rFonts w:hint="eastAsia"/>
        </w:rPr>
        <w:br/>
      </w:r>
      <w:r>
        <w:rPr>
          <w:rFonts w:hint="eastAsia"/>
        </w:rPr>
        <w:t>　　第一节 制氧机行业SWOT分析</w:t>
      </w:r>
      <w:r>
        <w:rPr>
          <w:rFonts w:hint="eastAsia"/>
        </w:rPr>
        <w:br/>
      </w:r>
      <w:r>
        <w:rPr>
          <w:rFonts w:hint="eastAsia"/>
        </w:rPr>
        <w:t>　　　　一、制氧机行业优势</w:t>
      </w:r>
      <w:r>
        <w:rPr>
          <w:rFonts w:hint="eastAsia"/>
        </w:rPr>
        <w:br/>
      </w:r>
      <w:r>
        <w:rPr>
          <w:rFonts w:hint="eastAsia"/>
        </w:rPr>
        <w:t>　　　　二、制氧机行业劣势</w:t>
      </w:r>
      <w:r>
        <w:rPr>
          <w:rFonts w:hint="eastAsia"/>
        </w:rPr>
        <w:br/>
      </w:r>
      <w:r>
        <w:rPr>
          <w:rFonts w:hint="eastAsia"/>
        </w:rPr>
        <w:t>　　　　三、制氧机市场机会</w:t>
      </w:r>
      <w:r>
        <w:rPr>
          <w:rFonts w:hint="eastAsia"/>
        </w:rPr>
        <w:br/>
      </w:r>
      <w:r>
        <w:rPr>
          <w:rFonts w:hint="eastAsia"/>
        </w:rPr>
        <w:t>　　　　四、制氧机市场威胁</w:t>
      </w:r>
      <w:r>
        <w:rPr>
          <w:rFonts w:hint="eastAsia"/>
        </w:rPr>
        <w:br/>
      </w:r>
      <w:r>
        <w:rPr>
          <w:rFonts w:hint="eastAsia"/>
        </w:rPr>
        <w:t>　　第二节 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制氧机行业发展建议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cc7e2e843474a" w:history="1">
        <w:r>
          <w:rPr>
            <w:rStyle w:val="Hyperlink"/>
          </w:rPr>
          <w:t>2025-2031年中国制氧机市场研究与前景趋势报告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cc7e2e843474a" w:history="1">
        <w:r>
          <w:rPr>
            <w:rStyle w:val="Hyperlink"/>
          </w:rPr>
          <w:t>https://www.20087.com/8/85/ZhiYangJiDeXianZhuangYuQianJing.html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970f99e04295" w:history="1">
      <w:r>
        <w:rPr>
          <w:rStyle w:val="Hyperlink"/>
        </w:rPr>
        <w:t>2025-2031年中国制氧机市场研究与前景趋势报告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YangJiDeXianZhuangYuQianJing.html" TargetMode="External" Id="Rcd3cc7e2e84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YangJiDeXianZhuangYuQianJing.html" TargetMode="External" Id="R4a6f970f99e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2024-10-03T23:34:10Z</dcterms:created>
  <dcterms:modified xsi:type="dcterms:W3CDTF">2024-10-04T00:34:10Z</dcterms:modified>
  <dc:subject>2025-2031年中国制氧机市场研究与前景趋势报告</dc:subject>
  <dc:title>2025-2031年中国制氧机市场研究与前景趋势报告</dc:title>
  <cp:keywords>2025-2031年中国制氧机市场研究与前景趋势报告</cp:keywords>
  <dc:description>2025-2031年中国制氧机市场研究与前景趋势报告</dc:description>
</cp:coreProperties>
</file>