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a6e3a781c4316" w:history="1">
              <w:r>
                <w:rPr>
                  <w:rStyle w:val="Hyperlink"/>
                </w:rPr>
                <w:t>2026-2032年中国工业级AC/DC模块电源市场调研与前景趋势报告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a6e3a781c4316" w:history="1">
              <w:r>
                <w:rPr>
                  <w:rStyle w:val="Hyperlink"/>
                </w:rPr>
                <w:t>2026-2032年中国工业级AC/DC模块电源市场调研与前景趋势报告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a6e3a781c4316" w:history="1">
                <w:r>
                  <w:rPr>
                    <w:rStyle w:val="Hyperlink"/>
                  </w:rPr>
                  <w:t>https://www.20087.com/8/75/GongYeJiAC-DCMoKuaiDianYuanShiChangQianJingYuCe.html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AC/DC模块电源是将交流市电转换为稳定直流输出的核心电力变换装置，广泛服务于自动化设备、通信基站、轨道交通、医疗仪器及新能源系统。产品强调高效率、宽输入电压范围、强电磁兼容性及-40℃至+85℃环境适应能力，主流拓扑包括LLC谐振、移相全桥等，配合数字控制芯片实现精确稳压与保护功能。近年来，随着工业4.0推进，对电源的小型化、高功率密度及远程监控需求显著提升，促使厂商集成PMBus/I²C通信接口，支持实时读取电压、电流、温度等参数。然而，面对极端工况（如电网波动、浪涌冲击、粉尘腐蚀），部分模块在长期可靠性与热管理方面仍存挑战；同时，定制化需求与标准化生产之间的矛盾，增加了供应链复杂度。</w:t>
      </w:r>
      <w:r>
        <w:rPr>
          <w:rFonts w:hint="eastAsia"/>
        </w:rPr>
        <w:br/>
      </w:r>
      <w:r>
        <w:rPr>
          <w:rFonts w:hint="eastAsia"/>
        </w:rPr>
        <w:t>　　未来，工业级AC/DC模块电源将深度融合宽禁带半导体、数字孪生与能源协同技术，迈向高智能、高韧性与绿色化新阶段。市场调研网认为，氮化镓（GaN）与碳化硅（SiC）器件的应用将大大提升开关频率与转换效率，缩小磁性元件体积，实现更高功率密度。嵌入式AI算法可基于负载特征动态调整工作模式，优化能效曲线。在系统层面，电源模块将作为边缘能源节点，与UPS、储能及负载设备协同，参与微电网调峰与故障穿越。此外，模块化设计与热插拔功能将进一步增强系统可维护性。在碳中和目标驱动下，具备超高效能、智能通信能力及全生命周期低碳足迹的工业级AC/DC模块电源，将成为新型工业基础设施重要的能源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8a6e3a781c4316" w:history="1">
        <w:r>
          <w:rPr>
            <w:rStyle w:val="Hyperlink"/>
          </w:rPr>
          <w:t>2026-2032年中国工业级AC/DC模块电源市场调研与前景趋势报告</w:t>
        </w:r>
      </w:hyperlink>
      <w:r>
        <w:rPr>
          <w:rFonts w:hint="eastAsia"/>
        </w:rPr>
        <w:t>》，2025年工业级AC/DC模块电源行业市场规模达 亿元，预计2032年市场规模将达 亿元，期间年均复合增长率（CAGR）达 %。报告基于对工业级AC/DC模块电源行业的长期监测研究，结合工业级AC/DC模块电源行业供需关系变化规律、产品消费结构、应用领域拓展、市场发展环境及政策支持等多维度分析，采用定量与定性相结合的科学方法，对行业内重点企业进行了系统研究。报告全面呈现了工业级AC/DC模块电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工业级AC/DC模块电源市场概述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按照不同产品类型，工业级AC/DC模块电源主要可以分为如下几个类别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中国不同产品类型工业级AC/DC模块电源增长趋势2021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低功率（&lt;50W）</w:t>
      </w:r>
      <w:r>
        <w:rPr>
          <w:rFonts w:hint="eastAsia"/>
        </w:rPr>
        <w:br/>
      </w:r>
      <w:r>
        <w:rPr>
          <w:rFonts w:hint="eastAsia"/>
        </w:rPr>
        <w:t>　　　　1.2.3 中功率（50W-500W）</w:t>
      </w:r>
      <w:r>
        <w:rPr>
          <w:rFonts w:hint="eastAsia"/>
        </w:rPr>
        <w:br/>
      </w:r>
      <w:r>
        <w:rPr>
          <w:rFonts w:hint="eastAsia"/>
        </w:rPr>
        <w:t>　　　　1.2.4 高功率（&gt;500W）</w:t>
      </w:r>
      <w:r>
        <w:rPr>
          <w:rFonts w:hint="eastAsia"/>
        </w:rPr>
        <w:br/>
      </w:r>
      <w:r>
        <w:rPr>
          <w:rFonts w:hint="eastAsia"/>
        </w:rPr>
        <w:t>　　1.3 按照不同封装形式，工业级AC/DC模块电源主要可以分为如下几个类别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中国不同封装形式工业级AC/DC模块电源增长趋势2021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板载安装</w:t>
      </w:r>
      <w:r>
        <w:rPr>
          <w:rFonts w:hint="eastAsia"/>
        </w:rPr>
        <w:br/>
      </w:r>
      <w:r>
        <w:rPr>
          <w:rFonts w:hint="eastAsia"/>
        </w:rPr>
        <w:t>　　　　1.3.3 导轨安装</w:t>
      </w:r>
      <w:r>
        <w:rPr>
          <w:rFonts w:hint="eastAsia"/>
        </w:rPr>
        <w:br/>
      </w:r>
      <w:r>
        <w:rPr>
          <w:rFonts w:hint="eastAsia"/>
        </w:rPr>
        <w:t>　　1.4 从不同应用，工业级AC/DC模块电源主要包括如下几个方面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中国不同应用工业级AC/DC模块电源增长趋势2021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能源电力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中国工业级AC/DC模块电源发展现状及未来趋势（2021-2032）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中国市场工业级AC/DC模块电源收入及增长率（2021-2032）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中国市场工业级AC/DC模块电源销量及增长率（2021-2032）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中国市场主要工业级AC/DC模块电源厂商分析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中国市场主要厂商工业级AC/DC模块电源销量及市场占有率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中国市场主要厂商工业级AC/DC模块电源销量（2021-2026）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中国市场主要厂商工业级AC/DC模块电源销量市场份额（2021-2026）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中国市场主要厂商工业级AC/DC模块电源收入及市场占有率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中国市场主要厂商工业级AC/DC模块电源收入（2021-2026）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中国市场主要厂商工业级AC/DC模块电源收入市场份额（2021-2026）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2025年中国市场主要厂商工业级AC/DC模块电源收入排名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中国市场主要厂商工业级AC/DC模块电源价格（2021-2026）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中国市场主要厂商工业级AC/DC模块电源总部及产地分布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中国市场主要厂商成立时间及工业级AC/DC模块电源商业化日期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中国市场主要厂商工业级AC/DC模块电源产品类型及应用</w:t>
      </w:r>
      <w:r>
        <w:rPr>
          <w:rFonts w:hint="eastAsia"/>
        </w:rPr>
        <w:br/>
      </w:r>
      <w:r>
        <w:rPr>
          <w:rFonts w:hint="eastAsia"/>
        </w:rPr>
        <w:t>　　2.7 工业级AC/DC模块电源行业集中度、竞争程度分析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工业级AC/DC模块电源行业集中度分析：2025年中国Top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中国市场工业级AC/DC模块电源第一梯队、第二梯队和第三梯队厂商（品牌）及2025年市场份额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重点企业（1）在中国市场工业级AC/DC模块电源销量、收入、价格及毛利率（2021-2026）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重点企业（2）在中国市场工业级AC/DC模块电源销量、收入、价格及毛利率（2021-2026）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重点企业（3）在中国市场工业级AC/DC模块电源销量、收入、价格及毛利率（2021-2026）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重点企业（4）在中国市场工业级AC/DC模块电源销量、收入、价格及毛利率（2021-2026）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重点企业（5）在中国市场工业级AC/DC模块电源销量、收入、价格及毛利率（2021-2026）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重点企业（6）在中国市场工业级AC/DC模块电源销量、收入、价格及毛利率（2021-2026）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重点企业（7）在中国市场工业级AC/DC模块电源销量、收入、价格及毛利率（2021-2026）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重点企业（8）在中国市场工业级AC/DC模块电源销量、收入、价格及毛利率（2021-2026）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重点企业（9）在中国市场工业级AC/DC模块电源销量、收入、价格及毛利率（2021-2026）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重点企业（10）在中国市场工业级AC/DC模块电源销量、收入、价格及毛利率（2021-2026）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重点企业（11）在中国市场工业级AC/DC模块电源销量、收入、价格及毛利率（2021-2026）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不同产品类型工业级AC/DC模块电源分析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中国市场不同产品类型工业级AC/DC模块电源销量（2021-2032）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中国市场不同产品类型工业级AC/DC模块电源销量及市场份额（2021-2026）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中国市场不同产品类型工业级AC/DC模块电源销量预测（2027-2032）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中国市场不同产品类型工业级AC/DC模块电源规模（2021-2032）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中国市场不同产品类型工业级AC/DC模块电源规模及市场份额（2021-2026）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中国市场不同产品类型工业级AC/DC模块电源规模预测（2027-2032）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中国市场不同产品类型工业级AC/DC模块电源价格走势（2021-2032）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不同应用工业级AC/DC模块电源分析</w:t>
      </w:r>
      <w:r>
        <w:rPr>
          <w:rFonts w:hint="eastAsia"/>
        </w:rPr>
        <w:br/>
      </w:r>
      <w:r>
        <w:rPr>
          <w:rFonts w:hint="eastAsia"/>
        </w:rPr>
        <w:t>　　5.1 中国市场不同应用工业级AC/DC模块电源销量（2021-2032）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中国市场不同应用工业级AC/DC模块电源销量及市场份额（2021-2026）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中国市场不同应用工业级AC/DC模块电源销量预测（2027-2032）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中国市场不同应用工业级AC/DC模块电源规模（2021-2032）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中国市场不同应用工业级AC/DC模块电源规模及市场份额（2021-2026）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中国市场不同应用工业级AC/DC模块电源规模预测（2027-2032）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中国市场不同应用工业级AC/DC模块电源价格走势（2021-2032）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工业级AC/DC模块电源行业发展分析---发展趋势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工业级AC/DC模块电源行业发展分析---厂商壁垒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工业级AC/DC模块电源行业发展分析---驱动因素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工业级AC/DC模块电源行业发展分析---制约因素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工业级AC/DC模块电源中国企业SWOT分析</w:t>
      </w:r>
      <w:r>
        <w:rPr>
          <w:rFonts w:hint="eastAsia"/>
        </w:rPr>
        <w:br/>
      </w:r>
      <w:r>
        <w:rPr>
          <w:rFonts w:hint="eastAsia"/>
        </w:rPr>
        <w:t>　　6.6 工业级AC/DC模块电源行业发展分析---行业政策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工业级AC/DC模块电源行业产业链简介</w:t>
      </w:r>
      <w:r>
        <w:rPr>
          <w:rFonts w:hint="eastAsia"/>
        </w:rPr>
        <w:br/>
      </w:r>
      <w:r>
        <w:rPr>
          <w:rFonts w:hint="eastAsia"/>
        </w:rPr>
        <w:t>　　7.2 工业级AC/DC模块电源产业链分析-上游</w:t>
      </w:r>
      <w:r>
        <w:rPr>
          <w:rFonts w:hint="eastAsia"/>
        </w:rPr>
        <w:br/>
      </w:r>
      <w:r>
        <w:rPr>
          <w:rFonts w:hint="eastAsia"/>
        </w:rPr>
        <w:t>　　7.3 工业级AC/DC模块电源产业链分析-中游</w:t>
      </w:r>
      <w:r>
        <w:rPr>
          <w:rFonts w:hint="eastAsia"/>
        </w:rPr>
        <w:br/>
      </w:r>
      <w:r>
        <w:rPr>
          <w:rFonts w:hint="eastAsia"/>
        </w:rPr>
        <w:t>　　7.4 工业级AC/DC模块电源产业链分析-下游</w:t>
      </w:r>
      <w:r>
        <w:rPr>
          <w:rFonts w:hint="eastAsia"/>
        </w:rPr>
        <w:br/>
      </w:r>
      <w:r>
        <w:rPr>
          <w:rFonts w:hint="eastAsia"/>
        </w:rPr>
        <w:t>　　7.5 工业级AC/DC模块电源行业采购模式</w:t>
      </w:r>
      <w:r>
        <w:rPr>
          <w:rFonts w:hint="eastAsia"/>
        </w:rPr>
        <w:br/>
      </w:r>
      <w:r>
        <w:rPr>
          <w:rFonts w:hint="eastAsia"/>
        </w:rPr>
        <w:t>　　7.6 工业级AC/DC模块电源行业生产模式</w:t>
      </w:r>
      <w:r>
        <w:rPr>
          <w:rFonts w:hint="eastAsia"/>
        </w:rPr>
        <w:br/>
      </w:r>
      <w:r>
        <w:rPr>
          <w:rFonts w:hint="eastAsia"/>
        </w:rPr>
        <w:t>　　7.7 工业级AC/DC模块电源行业销售模式及销售渠道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中国本土工业级AC/DC模块电源产能、产量分析</w:t>
      </w:r>
      <w:r>
        <w:rPr>
          <w:rFonts w:hint="eastAsia"/>
        </w:rPr>
        <w:br/>
      </w:r>
      <w:r>
        <w:rPr>
          <w:rFonts w:hint="eastAsia"/>
        </w:rPr>
        <w:t>　　8.1 中国工业级AC/DC模块电源供需现状及预测（2021-2032）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中国工业级AC/DC模块电源产能、产量、产能利用率及发展趋势（2021-2032）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中国工业级AC/DC模块电源产量、市场需求量及发展趋势（2021-2032）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中国工业级AC/DC模块电源进出口分析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中国市场工业级AC/DC模块电源主要进口来源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中国市场工业级AC/DC模块电源主要出口目的地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不同产品类型工业级AC/DC模块电源市场规模2021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不同封装形式工业级AC/DC模块电源市场规模2021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不同应用工业级AC/DC模块电源市场规模2021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中国市场主要厂商工业级AC/DC模块电源销量（2021-2026）&amp;（千件）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中国市场主要厂商工业级AC/DC模块电源销量市场份额（2021-2026）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中国市场主要厂商工业级AC/DC模块电源收入（2021-2026）&amp;（万元）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中国市场主要厂商工业级AC/DC模块电源收入份额（2021-2026）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2025年中国主要生产商工业级AC/DC模块电源收入排名（万元）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中国市场主要厂商工业级AC/DC模块电源价格（2021-2026）&amp;（元/件）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中国市场主要厂商工业级AC/DC模块电源总部及产地分布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中国市场主要厂商成立时间及工业级AC/DC模块电源商业化日期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中国市场主要厂商工业级AC/DC模块电源产品类型及应用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2025年中国市场工业级AC/DC模块电源主要厂商市场地位（第一梯队、第二梯队和第三梯队）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工业级AC/DC模块电源市场投资、并购等现状分析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工业级AC/DC模块电源销量（千件）、收入（万元）、价格（元/件）及毛利率（2021-2026）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工业级AC/DC模块电源销量（千件）、收入（万元）、价格（元/件）及毛利率（2021-2026）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工业级AC/DC模块电源销量（千件）、收入（万元）、价格（元/件）及毛利率（2021-2026）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工业级AC/DC模块电源销量（千件）、收入（万元）、价格（元/件）及毛利率（2021-2026）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工业级AC/DC模块电源销量（千件）、收入（万元）、价格（元/件）及毛利率（2021-2026）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工业级AC/DC模块电源销量（千件）、收入（万元）、价格（元/件）及毛利率（2021-2026）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工业级AC/DC模块电源销量（千件）、收入（万元）、价格（元/件）及毛利率（2021-2026）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工业级AC/DC模块电源销量（千件）、收入（万元）、价格（元/件）及毛利率（2021-2026）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工业级AC/DC模块电源销量（千件）、收入（万元）、价格（元/件）及毛利率（2021-2026）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工业级AC/DC模块电源销量（千件）、收入（万元）、价格（元/件）及毛利率（2021-2026）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工业级AC/DC模块电源生产基地、总部、竞争对手及市场地位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工业级AC/DC模块电源产品规格、参数及市场应用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工业级AC/DC模块电源销量（千件）、收入（万元）、价格（元/件）及毛利率（2021-2026）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中国市场不同产品类型工业级AC/DC模块电源销量（2021-2026）&amp;（千件）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中国市场不同产品类型工业级AC/DC模块电源销量市场份额（2021-2026）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中国市场不同产品类型工业级AC/DC模块电源销量预测（2027-2032）&amp;（千件）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中国市场不同产品类型工业级AC/DC模块电源销量市场份额预测（2027-2032）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中国市场不同产品类型工业级AC/DC模块电源规模（2021-2026）&amp;（万元）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中国市场不同产品类型工业级AC/DC模块电源规模市场份额（2021-2026）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中国市场不同产品类型工业级AC/DC模块电源规模预测（2027-2032）&amp;（万元）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中国市场不同产品类型工业级AC/DC模块电源规模市场份额预测（2027-2032）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中国市场不同应用工业级AC/DC模块电源销量（2021-2026）&amp;（千件）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中国市场不同应用工业级AC/DC模块电源销量市场份额（2021-2026）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中国市场不同应用工业级AC/DC模块电源销量预测（2027-2032）&amp;（千件）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中国市场不同应用工业级AC/DC模块电源销量市场份额预测（2027-2032）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中国市场不同应用工业级AC/DC模块电源规模（2021-2026）&amp;（万元）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中国市场不同应用工业级AC/DC模块电源规模市场份额（2021-2026）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中国市场不同应用工业级AC/DC模块电源规模预测（2027-2032）&amp;（万元）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中国市场不同应用工业级AC/DC模块电源规模市场份额预测（2027-2032）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工业级AC/DC模块电源行业发展分析---发展趋势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工业级AC/DC模块电源行业发展分析---厂商壁垒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工业级AC/DC模块电源行业发展分析---驱动因素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工业级AC/DC模块电源行业发展分析---制约因素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工业级AC/DC模块电源行业相关重点政策一览</w:t>
      </w:r>
      <w:r>
        <w:rPr>
          <w:rFonts w:hint="eastAsia"/>
        </w:rPr>
        <w:br/>
      </w:r>
      <w:r>
        <w:rPr>
          <w:rFonts w:hint="eastAsia"/>
        </w:rPr>
        <w:t>　　表 91： 工业级AC/DC模块电源行业供应链分析</w:t>
      </w:r>
      <w:r>
        <w:rPr>
          <w:rFonts w:hint="eastAsia"/>
        </w:rPr>
        <w:br/>
      </w:r>
      <w:r>
        <w:rPr>
          <w:rFonts w:hint="eastAsia"/>
        </w:rPr>
        <w:t>　　表 92： 工业级AC/DC模块电源上游原料供应商</w:t>
      </w:r>
      <w:r>
        <w:rPr>
          <w:rFonts w:hint="eastAsia"/>
        </w:rPr>
        <w:br/>
      </w:r>
      <w:r>
        <w:rPr>
          <w:rFonts w:hint="eastAsia"/>
        </w:rPr>
        <w:t>　　表 93： 工业级AC/DC模块电源行业主要下游客户</w:t>
      </w:r>
      <w:r>
        <w:rPr>
          <w:rFonts w:hint="eastAsia"/>
        </w:rPr>
        <w:br/>
      </w:r>
      <w:r>
        <w:rPr>
          <w:rFonts w:hint="eastAsia"/>
        </w:rPr>
        <w:t>　　表 94： 工业级AC/DC模块电源典型经销商</w:t>
      </w:r>
      <w:r>
        <w:rPr>
          <w:rFonts w:hint="eastAsia"/>
        </w:rPr>
        <w:br/>
      </w:r>
      <w:r>
        <w:rPr>
          <w:rFonts w:hint="eastAsia"/>
        </w:rPr>
        <w:t>　　表 95： 中国工业级AC/DC模块电源产量、销量、进口量及出口量（2021-2026）&amp;（千件）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中国工业级AC/DC模块电源产量、销量、进口量及出口量预测（2027-2032）&amp;（千件）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中国市场工业级AC/DC模块电源主要进口来源</w:t>
      </w:r>
      <w:r>
        <w:rPr>
          <w:rFonts w:hint="eastAsia"/>
        </w:rPr>
        <w:br/>
      </w:r>
      <w:r>
        <w:rPr>
          <w:rFonts w:hint="eastAsia"/>
        </w:rPr>
        <w:t>　　表 98： 中国市场工业级AC/DC模块电源主要出口目的地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工业级AC/DC模块电源产品图片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中国不同产品类型工业级AC/DC模块电源市场规模市场份额2025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低功率（&lt;50W）产品图片</w:t>
      </w:r>
      <w:r>
        <w:rPr>
          <w:rFonts w:hint="eastAsia"/>
        </w:rPr>
        <w:br/>
      </w:r>
      <w:r>
        <w:rPr>
          <w:rFonts w:hint="eastAsia"/>
        </w:rPr>
        <w:t>　　图 4： 中功率（50W-500W）产品图片</w:t>
      </w:r>
      <w:r>
        <w:rPr>
          <w:rFonts w:hint="eastAsia"/>
        </w:rPr>
        <w:br/>
      </w:r>
      <w:r>
        <w:rPr>
          <w:rFonts w:hint="eastAsia"/>
        </w:rPr>
        <w:t>　　图 5： 高功率（&gt;500W）产品图片</w:t>
      </w:r>
      <w:r>
        <w:rPr>
          <w:rFonts w:hint="eastAsia"/>
        </w:rPr>
        <w:br/>
      </w:r>
      <w:r>
        <w:rPr>
          <w:rFonts w:hint="eastAsia"/>
        </w:rPr>
        <w:t>　　图 6： 中国不同封装形式工业级AC/DC模块电源市场规模市场份额2025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板载安装产品图片</w:t>
      </w:r>
      <w:r>
        <w:rPr>
          <w:rFonts w:hint="eastAsia"/>
        </w:rPr>
        <w:br/>
      </w:r>
      <w:r>
        <w:rPr>
          <w:rFonts w:hint="eastAsia"/>
        </w:rPr>
        <w:t>　　图 8： 导轨安装产品图片</w:t>
      </w:r>
      <w:r>
        <w:rPr>
          <w:rFonts w:hint="eastAsia"/>
        </w:rPr>
        <w:br/>
      </w:r>
      <w:r>
        <w:rPr>
          <w:rFonts w:hint="eastAsia"/>
        </w:rPr>
        <w:t>　　图 9： 中国不同应用工业级AC/DC模块电源市场份额2025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交通运输</w:t>
      </w:r>
      <w:r>
        <w:rPr>
          <w:rFonts w:hint="eastAsia"/>
        </w:rPr>
        <w:br/>
      </w:r>
      <w:r>
        <w:rPr>
          <w:rFonts w:hint="eastAsia"/>
        </w:rPr>
        <w:t>　　图 13： 能源电力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中国市场工业级AC/DC模块电源市场规模，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中国市场工业级AC/DC模块电源收入及增长率（2021-2032）&amp;（万元）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中国市场工业级AC/DC模块电源销量及增长率（2021-2032）&amp;（千件）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2025年中国市场主要厂商工业级AC/DC模块电源销量市场份额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2025年中国市场主要厂商工业级AC/DC模块电源收入市场份额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2025年中国市场前五大厂商工业级AC/DC模块电源市场份额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2025年中国市场工业级AC/DC模块电源第一梯队、第二梯队和第三梯队厂商（品牌）及市场份额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中国市场不同产品类型工业级AC/DC模块电源价格走势（2021-2032）&amp;（元/件）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中国市场不同应用工业级AC/DC模块电源价格走势（2021-2032）&amp;（元/件）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工业级AC/DC模块电源中国企业SWOT分析</w:t>
      </w:r>
      <w:r>
        <w:rPr>
          <w:rFonts w:hint="eastAsia"/>
        </w:rPr>
        <w:br/>
      </w:r>
      <w:r>
        <w:rPr>
          <w:rFonts w:hint="eastAsia"/>
        </w:rPr>
        <w:t>　　图 25： 工业级AC/DC模块电源产业链</w:t>
      </w:r>
      <w:r>
        <w:rPr>
          <w:rFonts w:hint="eastAsia"/>
        </w:rPr>
        <w:br/>
      </w:r>
      <w:r>
        <w:rPr>
          <w:rFonts w:hint="eastAsia"/>
        </w:rPr>
        <w:t>　　图 26： 工业级AC/DC模块电源行业采购模式分析</w:t>
      </w:r>
      <w:r>
        <w:rPr>
          <w:rFonts w:hint="eastAsia"/>
        </w:rPr>
        <w:br/>
      </w:r>
      <w:r>
        <w:rPr>
          <w:rFonts w:hint="eastAsia"/>
        </w:rPr>
        <w:t>　　图 27： 工业级AC/DC模块电源行业生产模式分析</w:t>
      </w:r>
      <w:r>
        <w:rPr>
          <w:rFonts w:hint="eastAsia"/>
        </w:rPr>
        <w:br/>
      </w:r>
      <w:r>
        <w:rPr>
          <w:rFonts w:hint="eastAsia"/>
        </w:rPr>
        <w:t>　　图 28： 工业级AC/DC模块电源行业销售模式分析</w:t>
      </w:r>
      <w:r>
        <w:rPr>
          <w:rFonts w:hint="eastAsia"/>
        </w:rPr>
        <w:br/>
      </w:r>
      <w:r>
        <w:rPr>
          <w:rFonts w:hint="eastAsia"/>
        </w:rPr>
        <w:t>　　图 29： 中国工业级AC/DC模块电源产能、产量、产能利用率及发展趋势（2021-2032）&amp;（千件）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中国工业级AC/DC模块电源产量、市场需求量及发展趋势（2021-2032）&amp;（千件）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a6e3a781c4316" w:history="1">
        <w:r>
          <w:rPr>
            <w:rStyle w:val="Hyperlink"/>
          </w:rPr>
          <w:t>2026-2032年中国工业级AC/DC模块电源市场调研与前景趋势报告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a6e3a781c4316" w:history="1">
        <w:r>
          <w:rPr>
            <w:rStyle w:val="Hyperlink"/>
          </w:rPr>
          <w:t>https://www.20087.com/8/75/GongYeJiAC-DCMoKuaiDianYuanShiChangQianJingYuCe.html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热点：电机ac和dc是什么意思、ac-dc模块电源、家用电是ac还是dc、acdc电源模块上市公司、dcdc开关电源、ac-dc电源芯片、ac/dc电源、ac/dc大功率电源模块、AC DC电源模块的基本原理及其特点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688776e254e08" w:history="1">
      <w:r>
        <w:rPr>
          <w:rStyle w:val="Hyperlink"/>
        </w:rPr>
        <w:t>2026-2032年中国工业级AC/DC模块电源市场调研与前景趋势报告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ongYeJiAC-DCMoKuaiDianYuanShiChangQianJingYuCe.html" TargetMode="External" Id="R898a6e3a781c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ongYeJiAC-DCMoKuaiDianYuanShiChangQianJingYuCe.html" TargetMode="External" Id="R530688776e25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2026-03-06T01:58:00Z</dcterms:created>
  <dcterms:modified xsi:type="dcterms:W3CDTF">2026-03-06T02:58:00Z</dcterms:modified>
  <dc:subject>2026-2032年中国工业级AC/DC模块电源市场调研与前景趋势报告</dc:subject>
  <dc:title>2026-2032年中国工业级AC/DC模块电源市场调研与前景趋势报告</dc:title>
  <cp:keywords>2026-2032年中国工业级AC/DC模块电源市场调研与前景趋势报告</cp:keywords>
  <dc:description>2026-2032年中国工业级AC/DC模块电源市场调研与前景趋势报告</dc:description>
</cp:coreProperties>
</file>