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137a445bbd40fd" w:history="1">
              <w:r>
                <w:rPr>
                  <w:rStyle w:val="Hyperlink"/>
                </w:rPr>
                <w:t>2026-2032年全球与中国干法制粒机市场现状调研及前景趋势报告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137a445bbd40fd" w:history="1">
              <w:r>
                <w:rPr>
                  <w:rStyle w:val="Hyperlink"/>
                </w:rPr>
                <w:t>2026-2032年全球与中国干法制粒机市场现状调研及前景趋势报告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137a445bbd40fd" w:history="1">
                <w:r>
                  <w:rPr>
                    <w:rStyle w:val="Hyperlink"/>
                  </w:rPr>
                  <w:t>https://www.20087.com/8/75/GanFaZhiLiJiFaZhanXianZhuangQianJing.html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法制粒机主要应用于制药、食品及化工行业，通过辊压将粉末直接压制成颗粒，无需溶剂，适用于热敏或遇水不稳定物料。设备强调颗粒硬度均匀、收率高、粉尘控制达标及符合GMP洁净要求。在连续化制药与绿色工艺政策推动下，对在线粒度分析、闭环反馈调节及与上下游设备无缝衔接的需求迅速增长。然而，物料流动性差或黏性高时易导致辊面粘料，影响连续运行稳定性。</w:t>
      </w:r>
      <w:r>
        <w:rPr>
          <w:rFonts w:hint="eastAsia"/>
        </w:rPr>
        <w:br/>
      </w:r>
      <w:r>
        <w:rPr>
          <w:rFonts w:hint="eastAsia"/>
        </w:rPr>
        <w:t>　　未来，干法制粒机将向连续智造与过程分析技术（PAT）深度融合方向突破。市场调研网认为，近红外光谱实时监测颗粒水分与含量均匀性；数字孪生平台模拟辊压力与间隙对颗粒性能的影响，优化工艺窗口。在绿色生产中，设备集成除尘回收系统，实现粉尘零外排。此外，快拆式辊筒设计支持CIP清洗，缩短切换时间。未来，该设备不仅成型颗粒，更将成为无溶剂制药的核心单元，在保障产品质量与践行绿色化学之间构建高效、稳健、可验证的固体制剂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137a445bbd40fd" w:history="1">
        <w:r>
          <w:rPr>
            <w:rStyle w:val="Hyperlink"/>
          </w:rPr>
          <w:t>2026-2032年全球与中国干法制粒机市场现状调研及前景趋势报告</w:t>
        </w:r>
      </w:hyperlink>
      <w:r>
        <w:rPr>
          <w:rFonts w:hint="eastAsia"/>
        </w:rPr>
        <w:t>》，2025年干法制粒机行业市场规模达 亿元，预计2032年市场规模将达 亿元，期间年均复合增长率（CAGR）达 %。报告基于统计局、相关行业协会及科研机构的详实数据，系统呈现干法制粒机行业市场规模、技术发展现状及未来趋势，客观分析干法制粒机行业竞争格局与主要企业经营状况。报告从干法制粒机供需关系、政策环境等维度，评估了干法制粒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按产品类型细分，全球干法制粒机市场规模2021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30千克/小时以下</w:t>
      </w:r>
      <w:r>
        <w:rPr>
          <w:rFonts w:hint="eastAsia"/>
        </w:rPr>
        <w:br/>
      </w:r>
      <w:r>
        <w:rPr>
          <w:rFonts w:hint="eastAsia"/>
        </w:rPr>
        <w:t>　　　　1.3.3 30-200千克/小时</w:t>
      </w:r>
      <w:r>
        <w:rPr>
          <w:rFonts w:hint="eastAsia"/>
        </w:rPr>
        <w:br/>
      </w:r>
      <w:r>
        <w:rPr>
          <w:rFonts w:hint="eastAsia"/>
        </w:rPr>
        <w:t>　　　　1.3.4 200千克/小时以上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按应用细分，全球干法制粒机市场规模2021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医药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食品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干法制粒机行业发展总体概况</w:t>
      </w:r>
      <w:r>
        <w:rPr>
          <w:rFonts w:hint="eastAsia"/>
        </w:rPr>
        <w:br/>
      </w:r>
      <w:r>
        <w:rPr>
          <w:rFonts w:hint="eastAsia"/>
        </w:rPr>
        <w:t>　　　　1.5.2 干法制粒机行业发展主要特点</w:t>
      </w:r>
      <w:r>
        <w:rPr>
          <w:rFonts w:hint="eastAsia"/>
        </w:rPr>
        <w:br/>
      </w:r>
      <w:r>
        <w:rPr>
          <w:rFonts w:hint="eastAsia"/>
        </w:rPr>
        <w:t>　　　　1.5.3 干法制粒机行业发展影响因素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干法制粒机有利因素</w:t>
      </w:r>
      <w:r>
        <w:rPr>
          <w:rFonts w:hint="eastAsia"/>
        </w:rPr>
        <w:br/>
      </w:r>
      <w:r>
        <w:rPr>
          <w:rFonts w:hint="eastAsia"/>
        </w:rPr>
        <w:t>　　　　1.5.3 .2 干法制粒机不利因素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全球市场，近三年干法制粒机主要企业占有率及排名（按销量）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干法制粒机主要企业在国际市场占有率（按销量，2023-2026）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2025年干法制粒机主要企业在国际市场排名（按销量）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全球市场主要企业干法制粒机销量（2023-2026）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全球市场，近三年干法制粒机主要企业占有率及排名（按收入）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干法制粒机主要企业在国际市场占有率（按收入，2023-2026）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2025年干法制粒机主要企业在国际市场排名（按收入）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全球市场主要企业干法制粒机销售收入（2023-2026）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全球市场主要企业干法制粒机销售价格（2023-2026）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中国市场，近三年干法制粒机主要企业占有率及排名（按销量）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干法制粒机主要企业在中国市场占有率（按销量，2023-2026）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2025年干法制粒机主要企业在中国市场排名（按销量）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中国市场主要企业干法制粒机销量（2023-2026）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中国市场，近三年干法制粒机主要企业占有率及排名（按收入）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干法制粒机主要企业在中国市场占有率（按收入，2023-2026）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2025年干法制粒机主要企业在中国市场排名（按收入）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中国市场主要企业干法制粒机销售收入（2023-2026）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全球主要厂商干法制粒机总部及产地分布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全球主要厂商成立时间及干法制粒机商业化日期</w:t>
      </w:r>
      <w:r>
        <w:rPr>
          <w:rFonts w:hint="eastAsia"/>
        </w:rPr>
        <w:br/>
      </w:r>
      <w:r>
        <w:rPr>
          <w:rFonts w:hint="eastAsia"/>
        </w:rPr>
        <w:t>　　2.8 全球主要厂商干法制粒机产品类型及应用</w:t>
      </w:r>
      <w:r>
        <w:rPr>
          <w:rFonts w:hint="eastAsia"/>
        </w:rPr>
        <w:br/>
      </w:r>
      <w:r>
        <w:rPr>
          <w:rFonts w:hint="eastAsia"/>
        </w:rPr>
        <w:t>　　2.9 干法制粒机行业集中度、竞争程度分析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干法制粒机行业集中度分析：2025年全球Top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全球干法制粒机第一梯队、第二梯队和第三梯队生产商（品牌）及市场份额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全球干法制粒机总体规模分析</w:t>
      </w:r>
      <w:r>
        <w:rPr>
          <w:rFonts w:hint="eastAsia"/>
        </w:rPr>
        <w:br/>
      </w:r>
      <w:r>
        <w:rPr>
          <w:rFonts w:hint="eastAsia"/>
        </w:rPr>
        <w:t>　　3.1 全球干法制粒机供需现状及预测（2021-2032）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全球干法制粒机产能、产量、产能利用率及发展趋势（2021-2032）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全球干法制粒机产量、需求量及发展趋势（2021-2032）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全球主要地区干法制粒机产量及发展趋势（2021-2032）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全球主要地区干法制粒机产量（2021-2026）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全球主要地区干法制粒机产量（2027-2032）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全球主要地区干法制粒机产量市场份额（2021-2032）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中国干法制粒机供需现状及预测（2021-2032）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中国干法制粒机产能、产量、产能利用率及发展趋势（2021-2032）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中国干法制粒机产量、市场需求量及发展趋势（2021-2032）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中国市场干法制粒机进出口（2021-2032）</w:t>
      </w:r>
      <w:r>
        <w:rPr>
          <w:rFonts w:hint="eastAsia"/>
        </w:rPr>
        <w:br/>
      </w:r>
      <w:r>
        <w:rPr>
          <w:rFonts w:hint="eastAsia"/>
        </w:rPr>
        <w:t>　　3.4 全球干法制粒机销量及销售额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全球市场干法制粒机销售额（2021-2032）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全球市场干法制粒机销量（2021-2032）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全球市场干法制粒机价格趋势（2021-2032）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全球干法制粒机主要地区分析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全球主要地区干法制粒机市场规模分析：2021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全球主要地区干法制粒机销售收入及市场份额（2021-2026）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全球主要地区干法制粒机销售收入预测（2027-2032）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全球主要地区干法制粒机销量分析：2021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全球主要地区干法制粒机销量及市场份额（2021-2026）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全球主要地区干法制粒机销量及市场份额预测（2027-2032）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北美市场干法制粒机销量、收入及增长率（2021-2032）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欧洲市场干法制粒机销量、收入及增长率（2021-2032）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中国市场干法制粒机销量、收入及增长率（2021-2032）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日本市场干法制粒机销量、收入及增长率（2021-2032）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东南亚市场干法制粒机销量、收入及增长率（2021-2032）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印度市场干法制粒机销量、收入及增长率（2021-2032）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南美市场干法制粒机销量、收入及增长率（2021-2032）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中东市场干法制粒机销量、收入及增长率（2021-2032）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重点企业（1）基本信息、干法制粒机生产基地、销售区域、竞争对手及市场地位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干法制粒机产品规格、参数及市场应用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干法制粒机销量、收入、价格及毛利率（2021-2026）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重点企业（2）基本信息、干法制粒机生产基地、销售区域、竞争对手及市场地位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干法制粒机产品规格、参数及市场应用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干法制粒机销量、收入、价格及毛利率（2021-2026）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重点企业（3）基本信息、干法制粒机生产基地、销售区域、竞争对手及市场地位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干法制粒机产品规格、参数及市场应用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干法制粒机销量、收入、价格及毛利率（2021-2026）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重点企业（4）基本信息、干法制粒机生产基地、销售区域、竞争对手及市场地位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干法制粒机产品规格、参数及市场应用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干法制粒机销量、收入、价格及毛利率（2021-2026）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重点企业（5）基本信息、干法制粒机生产基地、销售区域、竞争对手及市场地位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干法制粒机产品规格、参数及市场应用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干法制粒机销量、收入、价格及毛利率（2021-2026）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重点企业（6）基本信息、干法制粒机生产基地、销售区域、竞争对手及市场地位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干法制粒机产品规格、参数及市场应用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干法制粒机销量、收入、价格及毛利率（2021-2026）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重点企业（7）基本信息、干法制粒机生产基地、销售区域、竞争对手及市场地位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干法制粒机产品规格、参数及市场应用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干法制粒机销量、收入、价格及毛利率（2021-2026）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重点企业（8）基本信息、干法制粒机生产基地、销售区域、竞争对手及市场地位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干法制粒机产品规格、参数及市场应用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干法制粒机销量、收入、价格及毛利率（2021-2026）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重点企业（9）基本信息、干法制粒机生产基地、销售区域、竞争对手及市场地位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干法制粒机产品规格、参数及市场应用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干法制粒机销量、收入、价格及毛利率（2021-2026）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重点企业（10）基本信息、干法制粒机生产基地、销售区域、竞争对手及市场地位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干法制粒机产品规格、参数及市场应用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干法制粒机销量、收入、价格及毛利率（2021-2026）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重点企业（11）基本信息、干法制粒机生产基地、销售区域、竞争对手及市场地位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干法制粒机产品规格、参数及市场应用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干法制粒机销量、收入、价格及毛利率（2021-2026）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重点企业（12）基本信息、干法制粒机生产基地、销售区域、竞争对手及市场地位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干法制粒机产品规格、参数及市场应用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干法制粒机销量、收入、价格及毛利率（2021-2026）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重点企业（13）基本信息、干法制粒机生产基地、销售区域、竞争对手及市场地位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干法制粒机产品规格、参数及市场应用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干法制粒机销量、收入、价格及毛利率（2021-2026）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重点企业（14）基本信息、干法制粒机生产基地、销售区域、竞争对手及市场地位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干法制粒机产品规格、参数及市场应用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干法制粒机销量、收入、价格及毛利率（2021-2026）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重点企业（15）基本信息、干法制粒机生产基地、销售区域、竞争对手及市场地位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干法制粒机产品规格、参数及市场应用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干法制粒机销量、收入、价格及毛利率（2021-2026）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不同产品类型干法制粒机分析</w:t>
      </w:r>
      <w:r>
        <w:rPr>
          <w:rFonts w:hint="eastAsia"/>
        </w:rPr>
        <w:br/>
      </w:r>
      <w:r>
        <w:rPr>
          <w:rFonts w:hint="eastAsia"/>
        </w:rPr>
        <w:t>　　6.1 全球不同产品类型干法制粒机销量（2021-2032）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全球不同产品类型干法制粒机销量及市场份额（2021-2026）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全球不同产品类型干法制粒机销量预测（2027-2032）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全球不同产品类型干法制粒机收入（2021-2032）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全球不同产品类型干法制粒机收入及市场份额（2021-2026）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全球不同产品类型干法制粒机收入预测（2027-2032）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全球不同产品类型干法制粒机价格走势（2021-2032）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中国不同产品类型干法制粒机销量（2021-2032）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中国不同产品类型干法制粒机销量及市场份额（2021-2026）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中国不同产品类型干法制粒机销量预测（2027-2032）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中国不同产品类型干法制粒机收入（2021-2032）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中国不同产品类型干法制粒机收入及市场份额（2021-2026）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中国不同产品类型干法制粒机收入预测（2027-2032）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不同应用干法制粒机分析</w:t>
      </w:r>
      <w:r>
        <w:rPr>
          <w:rFonts w:hint="eastAsia"/>
        </w:rPr>
        <w:br/>
      </w:r>
      <w:r>
        <w:rPr>
          <w:rFonts w:hint="eastAsia"/>
        </w:rPr>
        <w:t>　　7.1 全球不同应用干法制粒机销量（2021-2032）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全球不同应用干法制粒机销量及市场份额（2021-2026）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全球不同应用干法制粒机销量预测（2027-2032）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全球不同应用干法制粒机收入（2021-2032）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全球不同应用干法制粒机收入及市场份额（2021-2026）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全球不同应用干法制粒机收入预测（2027-2032）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全球不同应用干法制粒机价格走势（2021-2032）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中国不同应用干法制粒机销量（2021-2032）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中国不同应用干法制粒机销量及市场份额（2021-2026）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中国不同应用干法制粒机销量预测（2027-2032）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中国不同应用干法制粒机收入（2021-2032）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中国不同应用干法制粒机收入及市场份额（2021-2026）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中国不同应用干法制粒机收入预测（2027-2032）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干法制粒机行业发展趋势</w:t>
      </w:r>
      <w:r>
        <w:rPr>
          <w:rFonts w:hint="eastAsia"/>
        </w:rPr>
        <w:br/>
      </w:r>
      <w:r>
        <w:rPr>
          <w:rFonts w:hint="eastAsia"/>
        </w:rPr>
        <w:t>　　8.2 干法制粒机行业主要驱动因素</w:t>
      </w:r>
      <w:r>
        <w:rPr>
          <w:rFonts w:hint="eastAsia"/>
        </w:rPr>
        <w:br/>
      </w:r>
      <w:r>
        <w:rPr>
          <w:rFonts w:hint="eastAsia"/>
        </w:rPr>
        <w:t>　　8.3 干法制粒机中国企业SWOT分析</w:t>
      </w:r>
      <w:r>
        <w:rPr>
          <w:rFonts w:hint="eastAsia"/>
        </w:rPr>
        <w:br/>
      </w:r>
      <w:r>
        <w:rPr>
          <w:rFonts w:hint="eastAsia"/>
        </w:rPr>
        <w:t>　　8.4 中国干法制粒机行业政策环境分析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干法制粒机行业产业链简介</w:t>
      </w:r>
      <w:r>
        <w:rPr>
          <w:rFonts w:hint="eastAsia"/>
        </w:rPr>
        <w:br/>
      </w:r>
      <w:r>
        <w:rPr>
          <w:rFonts w:hint="eastAsia"/>
        </w:rPr>
        <w:t>　　　　9.1.1 干法制粒机行业供应链分析</w:t>
      </w:r>
      <w:r>
        <w:rPr>
          <w:rFonts w:hint="eastAsia"/>
        </w:rPr>
        <w:br/>
      </w:r>
      <w:r>
        <w:rPr>
          <w:rFonts w:hint="eastAsia"/>
        </w:rPr>
        <w:t>　　　　9.1.2 干法制粒机主要原料及供应情况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干法制粒机行业采购模式</w:t>
      </w:r>
      <w:r>
        <w:rPr>
          <w:rFonts w:hint="eastAsia"/>
        </w:rPr>
        <w:br/>
      </w:r>
      <w:r>
        <w:rPr>
          <w:rFonts w:hint="eastAsia"/>
        </w:rPr>
        <w:t>　　9.3 干法制粒机行业生产模式</w:t>
      </w:r>
      <w:r>
        <w:rPr>
          <w:rFonts w:hint="eastAsia"/>
        </w:rPr>
        <w:br/>
      </w:r>
      <w:r>
        <w:rPr>
          <w:rFonts w:hint="eastAsia"/>
        </w:rPr>
        <w:t>　　9.4 干法制粒机行业销售模式及销售渠道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按产品类型细分，全球干法制粒机市场规模2021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按应用细分，全球干法制粒机市场规模（CAGR）2021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干法制粒机行业发展主要特点</w:t>
      </w:r>
      <w:r>
        <w:rPr>
          <w:rFonts w:hint="eastAsia"/>
        </w:rPr>
        <w:br/>
      </w:r>
      <w:r>
        <w:rPr>
          <w:rFonts w:hint="eastAsia"/>
        </w:rPr>
        <w:t>　　表 4： 干法制粒机行业发展有利因素分析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干法制粒机行业发展不利因素分析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进入干法制粒机行业壁垒</w:t>
      </w:r>
      <w:r>
        <w:rPr>
          <w:rFonts w:hint="eastAsia"/>
        </w:rPr>
        <w:br/>
      </w:r>
      <w:r>
        <w:rPr>
          <w:rFonts w:hint="eastAsia"/>
        </w:rPr>
        <w:t>　　表 7： 干法制粒机主要企业在国际市场占有率（按销量，2023-2026）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2025年干法制粒机主要企业在国际市场排名（按销量）&amp;（台）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全球市场主要企业干法制粒机销量（2023-2026）&amp;（台）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干法制粒机主要企业在国际市场占有率（按收入，2023-2026）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2025年干法制粒机主要企业在国际市场排名（按收入）&amp;（万元）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全球市场主要企业干法制粒机销售收入（2023-2026）&amp;（万元）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全球市场主要企业干法制粒机销售价格（2023-2026）&amp;（元/台）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干法制粒机主要企业在中国市场占有率（按销量，2023-2026）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2025年干法制粒机主要企业在中国市场排名（按销量）&amp;（台）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中国市场主要企业干法制粒机销量（2023-2026）&amp;（台）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干法制粒机主要企业在中国市场占有率（按收入，2023-2026）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2025年干法制粒机主要企业在中国市场排名（按收入）&amp;（万元）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中国市场主要企业干法制粒机销售收入（2023-2026）&amp;（万元）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全球主要厂商干法制粒机总部及产地分布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全球主要厂商成立时间及干法制粒机商业化日期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全球主要厂商干法制粒机产品类型及应用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2025年全球干法制粒机主要厂商市场地位（第一梯队、第二梯队和第三梯队）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全球干法制粒机市场投资、并购等现状分析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全球主要地区干法制粒机产量增速（CAGR）：（2021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全球主要地区干法制粒机产量（2021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全球主要地区干法制粒机产量（2021-2026）&amp;（台）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全球主要地区干法制粒机产量（2027-2032）&amp;（台）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全球主要地区干法制粒机产量市场份额（2021-2026）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全球主要地区干法制粒机产量市场份额（2027-2032）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中国市场干法制粒机产量、销量、进出口（2021-2026）&amp;（台）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中国市场干法制粒机产量、销量、进出口预测（2027-2032）&amp;（台）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全球主要地区干法制粒机销售收入增速：（2021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全球主要地区干法制粒机销售收入（2021-2026）&amp;（万元）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全球主要地区干法制粒机销售收入市场份额（2021-2026）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全球主要地区干法制粒机收入（2027-2032）&amp;（万元）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全球主要地区干法制粒机收入市场份额（2027-2032）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全球主要地区干法制粒机销量（台）：2021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全球主要地区干法制粒机销量（2021-2026）&amp;（台）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全球主要地区干法制粒机销量市场份额（2021-2026）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全球主要地区干法制粒机销量（2027-2032）&amp;（台）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全球主要地区干法制粒机销量份额（2027-2032）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干法制粒机生产基地、销售区域、竞争对手及市场地位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干法制粒机产品规格、参数及市场应用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干法制粒机销量（台）、收入（万元）、价格（元/台）及毛利率（2021-2026）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干法制粒机生产基地、销售区域、竞争对手及市场地位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干法制粒机产品规格、参数及市场应用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干法制粒机销量（台）、收入（万元）、价格（元/台）及毛利率（2021-2026）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干法制粒机生产基地、销售区域、竞争对手及市场地位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干法制粒机产品规格、参数及市场应用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干法制粒机销量（台）、收入（万元）、价格（元/台）及毛利率（2021-2026）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干法制粒机生产基地、销售区域、竞争对手及市场地位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干法制粒机产品规格、参数及市场应用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干法制粒机销量（台）、收入（万元）、价格（元/台）及毛利率（2021-2026）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干法制粒机生产基地、销售区域、竞争对手及市场地位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干法制粒机产品规格、参数及市场应用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干法制粒机销量（台）、收入（万元）、价格（元/台）及毛利率（2021-2026）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干法制粒机生产基地、销售区域、竞争对手及市场地位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干法制粒机产品规格、参数及市场应用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干法制粒机销量（台）、收入（万元）、价格（元/台）及毛利率（2021-2026）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干法制粒机生产基地、销售区域、竞争对手及市场地位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干法制粒机产品规格、参数及市场应用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干法制粒机销量（台）、收入（万元）、价格（元/台）及毛利率（2021-2026）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干法制粒机生产基地、销售区域、竞争对手及市场地位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干法制粒机产品规格、参数及市场应用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干法制粒机销量（台）、收入（万元）、价格（元/台）及毛利率（2021-2026）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干法制粒机生产基地、销售区域、竞争对手及市场地位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干法制粒机产品规格、参数及市场应用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干法制粒机销量（台）、收入（万元）、价格（元/台）及毛利率（2021-2026）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干法制粒机生产基地、销售区域、竞争对手及市场地位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干法制粒机产品规格、参数及市场应用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干法制粒机销量（台）、收入（万元）、价格（元/台）及毛利率（2021-2026）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干法制粒机生产基地、销售区域、竞争对手及市场地位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干法制粒机产品规格、参数及市场应用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干法制粒机销量（台）、收入（万元）、价格（元/台）及毛利率（2021-2026）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干法制粒机生产基地、销售区域、竞争对手及市场地位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干法制粒机产品规格、参数及市场应用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干法制粒机销量（台）、收入（万元）、价格（元/台）及毛利率（2021-2026）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干法制粒机生产基地、销售区域、竞争对手及市场地位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干法制粒机产品规格、参数及市场应用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干法制粒机销量（台）、收入（万元）、价格（元/台）及毛利率（2021-2026）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干法制粒机生产基地、销售区域、竞争对手及市场地位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干法制粒机产品规格、参数及市场应用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干法制粒机销量（台）、收入（万元）、价格（元/台）及毛利率（2021-2026）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干法制粒机生产基地、销售区域、竞争对手及市场地位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干法制粒机产品规格、参数及市场应用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干法制粒机销量（台）、收入（万元）、价格（元/台）及毛利率（2021-2026）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全球不同产品类型干法制粒机销量（2021-2026）&amp;（台）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全球不同产品类型干法制粒机销量市场份额（2021-2026）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全球不同产品类型干法制粒机销量预测（2027-2032）&amp;（台）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全球市场不同产品类型干法制粒机销量市场份额预测（2027-2032）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全球不同产品类型干法制粒机收入（2021-2026）&amp;（万元）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全球不同产品类型干法制粒机收入市场份额（2021-2026）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全球不同产品类型干法制粒机收入预测（2027-2032）&amp;（万元）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全球不同产品类型干法制粒机收入市场份额预测（2027-2032）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中国不同产品类型干法制粒机销量（2021-2026）&amp;（台）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中国不同产品类型干法制粒机销量市场份额（2021-2026）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中国不同产品类型干法制粒机销量预测（2027-2032）&amp;（台）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全球市场不同产品类型干法制粒机销量市场份额预测（2027-2032）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中国不同产品类型干法制粒机收入（2021-2026）&amp;（万元）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中国不同产品类型干法制粒机收入市场份额（2021-2026）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中国不同产品类型干法制粒机收入预测（2027-2032）&amp;（万元）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中国不同产品类型干法制粒机收入市场份额预测（2027-2032）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全球不同应用干法制粒机销量（2021-2026）&amp;（台）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全球不同应用干法制粒机销量市场份额（2021-2026）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全球不同应用干法制粒机销量预测（2027-2032）&amp;（台）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全球市场不同应用干法制粒机销量市场份额预测（2027-2032）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全球不同应用干法制粒机收入（2021-2026）&amp;（万元）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全球不同应用干法制粒机收入市场份额（2021-2026）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全球不同应用干法制粒机收入预测（2027-2032）&amp;（万元）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全球不同应用干法制粒机收入市场份额预测（2027-2032）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中国不同应用干法制粒机销量（2021-2026）&amp;（台）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中国不同应用干法制粒机销量市场份额（2021-2026）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中国不同应用干法制粒机销量预测（2027-2032）&amp;（台）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中国市场不同应用干法制粒机销量市场份额预测（2027-2032）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中国不同应用干法制粒机收入（2021-2026）&amp;（万元）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中国不同应用干法制粒机收入市场份额（2021-2026）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中国不同应用干法制粒机收入预测（2027-2032）&amp;（万元）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中国不同应用干法制粒机收入市场份额预测（2027-2032）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干法制粒机行业发展趋势</w:t>
      </w:r>
      <w:r>
        <w:rPr>
          <w:rFonts w:hint="eastAsia"/>
        </w:rPr>
        <w:br/>
      </w:r>
      <w:r>
        <w:rPr>
          <w:rFonts w:hint="eastAsia"/>
        </w:rPr>
        <w:t>　　表 151： 干法制粒机行业主要驱动因素</w:t>
      </w:r>
      <w:r>
        <w:rPr>
          <w:rFonts w:hint="eastAsia"/>
        </w:rPr>
        <w:br/>
      </w:r>
      <w:r>
        <w:rPr>
          <w:rFonts w:hint="eastAsia"/>
        </w:rPr>
        <w:t>　　表 152： 干法制粒机行业供应链分析</w:t>
      </w:r>
      <w:r>
        <w:rPr>
          <w:rFonts w:hint="eastAsia"/>
        </w:rPr>
        <w:br/>
      </w:r>
      <w:r>
        <w:rPr>
          <w:rFonts w:hint="eastAsia"/>
        </w:rPr>
        <w:t>　　表 153： 干法制粒机上游原料供应商</w:t>
      </w:r>
      <w:r>
        <w:rPr>
          <w:rFonts w:hint="eastAsia"/>
        </w:rPr>
        <w:br/>
      </w:r>
      <w:r>
        <w:rPr>
          <w:rFonts w:hint="eastAsia"/>
        </w:rPr>
        <w:t>　　表 154： 干法制粒机主要地区不同应用客户分析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干法制粒机典型经销商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干法制粒机产品图片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全球不同产品类型干法制粒机销售额2021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全球不同产品类型干法制粒机市场份额2025 &amp; 2032</w:t>
      </w:r>
      <w:r>
        <w:rPr>
          <w:rFonts w:hint="eastAsia"/>
        </w:rPr>
        <w:br/>
      </w:r>
      <w:r>
        <w:rPr>
          <w:rFonts w:hint="eastAsia"/>
        </w:rPr>
        <w:t>　　图 4： 30千克/小时以下产品图片</w:t>
      </w:r>
      <w:r>
        <w:rPr>
          <w:rFonts w:hint="eastAsia"/>
        </w:rPr>
        <w:br/>
      </w:r>
      <w:r>
        <w:rPr>
          <w:rFonts w:hint="eastAsia"/>
        </w:rPr>
        <w:t>　　图 5： 30-200千克/小时产品图片</w:t>
      </w:r>
      <w:r>
        <w:rPr>
          <w:rFonts w:hint="eastAsia"/>
        </w:rPr>
        <w:br/>
      </w:r>
      <w:r>
        <w:rPr>
          <w:rFonts w:hint="eastAsia"/>
        </w:rPr>
        <w:t>　　图 6： 200千克/小时以上产品图片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全球不同应用干法制粒机市场份额2025 &amp; 2032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食品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2025年全球前五大生产商干法制粒机市场份额</w:t>
      </w:r>
      <w:r>
        <w:rPr>
          <w:rFonts w:hint="eastAsia"/>
        </w:rPr>
        <w:br/>
      </w:r>
      <w:r>
        <w:rPr>
          <w:rFonts w:hint="eastAsia"/>
        </w:rPr>
        <w:t>　　图 14： 2025年全球干法制粒机第一梯队、第二梯队和第三梯队厂商及市场份额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全球干法制粒机产能、产量、产能利用率及发展趋势（2021-2032）&amp;（台）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全球干法制粒机产量、需求量及发展趋势（2021-2032）&amp;（台）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全球主要地区干法制粒机产量市场份额（2021-2032）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中国干法制粒机产能、产量、产能利用率及发展趋势（2021-2032）&amp;（台）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中国干法制粒机产量、市场需求量及发展趋势（2021-2032）&amp;（台）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全球干法制粒机市场销售额及增长率：（2021-2032）&amp;（万元）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全球市场干法制粒机市场规模：2021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全球市场干法制粒机销量及增长率（2021-2032）&amp;（台）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全球市场干法制粒机价格趋势（2021-2032）&amp;（元/台）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全球主要地区干法制粒机销售收入（2021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全球主要地区干法制粒机销售收入市场份额（2021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北美市场干法制粒机销量及增长率（2021-2032）&amp;（台）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北美市场干法制粒机收入及增长率（2021-2032）&amp;（万元）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欧洲市场干法制粒机销量及增长率（2021-2032）&amp;（台）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欧洲市场干法制粒机收入及增长率（2021-2032）&amp;（万元）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中国市场干法制粒机销量及增长率（2021-2032）&amp;（台）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中国市场干法制粒机收入及增长率（2021-2032）&amp;（万元）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日本市场干法制粒机销量及增长率（2021-2032）&amp;（台）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日本市场干法制粒机收入及增长率（2021-2032）&amp;（万元）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东南亚市场干法制粒机销量及增长率（2021-2032）&amp;（台）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东南亚市场干法制粒机收入及增长率（2021-2032）&amp;（万元）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印度市场干法制粒机销量及增长率（2021-2032）&amp;（台）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印度市场干法制粒机收入及增长率（2021-2032）&amp;（万元）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南美市场干法制粒机销量及增长率（2021-2032）&amp;（台）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南美市场干法制粒机收入及增长率（2021-2032）&amp;（万元）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中东市场干法制粒机销量及增长率（2021-2032）&amp;（台）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中东市场干法制粒机收入及增长率（2021-2032）&amp;（万元）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全球不同产品类型干法制粒机价格走势（2021-2032）&amp;（元/台）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全球不同应用干法制粒机价格走势（2021-2032）&amp;（元/台）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干法制粒机中国企业SWOT分析</w:t>
      </w:r>
      <w:r>
        <w:rPr>
          <w:rFonts w:hint="eastAsia"/>
        </w:rPr>
        <w:br/>
      </w:r>
      <w:r>
        <w:rPr>
          <w:rFonts w:hint="eastAsia"/>
        </w:rPr>
        <w:t>　　图 45： 干法制粒机产业链</w:t>
      </w:r>
      <w:r>
        <w:rPr>
          <w:rFonts w:hint="eastAsia"/>
        </w:rPr>
        <w:br/>
      </w:r>
      <w:r>
        <w:rPr>
          <w:rFonts w:hint="eastAsia"/>
        </w:rPr>
        <w:t>　　图 46： 干法制粒机行业采购模式分析</w:t>
      </w:r>
      <w:r>
        <w:rPr>
          <w:rFonts w:hint="eastAsia"/>
        </w:rPr>
        <w:br/>
      </w:r>
      <w:r>
        <w:rPr>
          <w:rFonts w:hint="eastAsia"/>
        </w:rPr>
        <w:t>　　图 47： 干法制粒机行业生产模式</w:t>
      </w:r>
      <w:r>
        <w:rPr>
          <w:rFonts w:hint="eastAsia"/>
        </w:rPr>
        <w:br/>
      </w:r>
      <w:r>
        <w:rPr>
          <w:rFonts w:hint="eastAsia"/>
        </w:rPr>
        <w:t>　　图 48： 干法制粒机行业销售模式分析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137a445bbd40fd" w:history="1">
        <w:r>
          <w:rPr>
            <w:rStyle w:val="Hyperlink"/>
          </w:rPr>
          <w:t>2026-2032年全球与中国干法制粒机市场现状调研及前景趋势报告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137a445bbd40fd" w:history="1">
        <w:r>
          <w:rPr>
            <w:rStyle w:val="Hyperlink"/>
          </w:rPr>
          <w:t>https://www.20087.com/8/75/GanFaZhiLiJiFaZhanXianZhuangQianJing.html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热点：本人有二手造粒机一套、干法制粒机设备厂家、造粒机造粒全过程、干法制粒机验证方案、制粒机设备、干法制粒机图片、干法制粒工艺流程、干法制粒机设备、整粒机的工作原理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b44773bb6b4235" w:history="1">
      <w:r>
        <w:rPr>
          <w:rStyle w:val="Hyperlink"/>
        </w:rPr>
        <w:t>2026-2032年全球与中国干法制粒机市场现状调研及前景趋势报告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GanFaZhiLiJiFaZhanXianZhuangQianJing.html" TargetMode="External" Id="R0e137a445bbd40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GanFaZhiLiJiFaZhanXianZhuangQianJing.html" TargetMode="External" Id="R82b44773bb6b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2026-03-22T05:16:50Z</dcterms:created>
  <dcterms:modified xsi:type="dcterms:W3CDTF">2026-03-22T06:16:50Z</dcterms:modified>
  <dc:subject>2026-2032年全球与中国干法制粒机市场现状调研及前景趋势报告</dc:subject>
  <dc:title>2026-2032年全球与中国干法制粒机市场现状调研及前景趋势报告</dc:title>
  <cp:keywords>2026-2032年全球与中国干法制粒机市场现状调研及前景趋势报告</cp:keywords>
  <dc:description>2026-2032年全球与中国干法制粒机市场现状调研及前景趋势报告</dc:description>
</cp:coreProperties>
</file>