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2c88547d34cc4" w:history="1">
              <w:r>
                <w:rPr>
                  <w:rStyle w:val="Hyperlink"/>
                </w:rPr>
                <w:t>2026-2032年中国微型发电机组市场研究与前景趋势报告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2c88547d34cc4" w:history="1">
              <w:r>
                <w:rPr>
                  <w:rStyle w:val="Hyperlink"/>
                </w:rPr>
                <w:t>2026-2032年中国微型发电机组市场研究与前景趋势报告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2c88547d34cc4" w:history="1">
                <w:r>
                  <w:rPr>
                    <w:rStyle w:val="Hyperlink"/>
                  </w:rPr>
                  <w:t>https://www.20087.com/8/75/WeiXingFaDianJiZuDeQianJingQuShi.html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发电机组指功率通常低于10kW的小型独立电源系统，涵盖汽油、柴油、天然气及混合燃料机型，广泛应用于户外作业、应急备用、偏远地区供电及移动商业场景。产品开发聚焦低噪音运行（&lt;60dB）、燃油效率优化、电子调速稳定性及便携性（带滚轮与提手），近年更集成USB/直流输出接口与APP远程启停功能。在极端天气频发与离网用电需求上升驱动下，行业加速部署静音舱设计、多燃料兼容燃烧室及与储能电池的混合控制策略，以提升使用灵活性。然而，内燃机排放难以满足日益严苛环保法规、长期存放易致燃油系统老化，以及维护依赖专业技能限制非专业用户使用，仍是绿色替代与普及应用的核心瓶颈。</w:t>
      </w:r>
      <w:r>
        <w:rPr>
          <w:rFonts w:hint="eastAsia"/>
        </w:rPr>
        <w:br/>
      </w:r>
      <w:r>
        <w:rPr>
          <w:rFonts w:hint="eastAsia"/>
        </w:rPr>
        <w:t>　　未来，微型发电机组将向零碳燃料适配、智能混合能源管理与服务化运营演进。市场调研网认为，氢燃料或生物乙醇专用燃烧系统将实现近零碳排；而内置双向逆变器将无缝切换市电、电池与发电机供电模式。在商业模式上，按小时租赁搭配远程诊断将成为主流。此外，数字孪生模型将预测发动机剩余寿命。最终，微型发电机组将从“应急动力源”升级为“具备燃料弹性、能源协同与即服务交付能力的移动电力终端”，在韧性能源体系建设中持续平衡可靠性、环保性与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32c88547d34cc4" w:history="1">
        <w:r>
          <w:rPr>
            <w:rStyle w:val="Hyperlink"/>
          </w:rPr>
          <w:t>2026-2032年中国微型发电机组市场研究与前景趋势报告</w:t>
        </w:r>
      </w:hyperlink>
      <w:r>
        <w:rPr>
          <w:rFonts w:hint="eastAsia"/>
        </w:rPr>
        <w:t>》，2025年微型发电机组行业市场规模达 亿元，预计2032年市场规模将达 亿元，期间年均复合增长率（CAGR）达 %。报告基于多年市场监测与行业研究，全面分析了微型发电机组行业的现状、市场需求及市场规模，详细解读了微型发电机组产业链结构、价格趋势及细分市场特点。报告科学预测了行业前景与发展方向，重点剖析了品牌竞争格局、市场集中度及主要企业的经营表现，并通过SWOT分析揭示了微型发电机组行业机遇与风险。为投资者和决策者提供专业、客观的战略建议，是把握微型发电机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汽油发电机</w:t>
      </w:r>
      <w:r>
        <w:rPr>
          <w:rFonts w:hint="eastAsia"/>
        </w:rPr>
        <w:br/>
      </w:r>
      <w:r>
        <w:rPr>
          <w:rFonts w:hint="eastAsia"/>
        </w:rPr>
        <w:t>　　　　1.2.3 柴油发电机</w:t>
      </w:r>
      <w:r>
        <w:rPr>
          <w:rFonts w:hint="eastAsia"/>
        </w:rPr>
        <w:br/>
      </w:r>
      <w:r>
        <w:rPr>
          <w:rFonts w:hint="eastAsia"/>
        </w:rPr>
        <w:t>　　1.3 按照不同功率等级，微型发电机组主要可以分为如下几个类别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中国不同功率等级微型发电机组增长趋势2021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 Kw</w:t>
      </w:r>
      <w:r>
        <w:rPr>
          <w:rFonts w:hint="eastAsia"/>
        </w:rPr>
        <w:br/>
      </w:r>
      <w:r>
        <w:rPr>
          <w:rFonts w:hint="eastAsia"/>
        </w:rPr>
        <w:t>　　　　1.3.3 1–5 kW</w:t>
      </w:r>
      <w:r>
        <w:rPr>
          <w:rFonts w:hint="eastAsia"/>
        </w:rPr>
        <w:br/>
      </w:r>
      <w:r>
        <w:rPr>
          <w:rFonts w:hint="eastAsia"/>
        </w:rPr>
        <w:t>　　　　1.3.4 5–10 kW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按照不同电压，微型发电机组主要可以分为如下几个类别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中国不同电压微型发电机组增长趋势2021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1.4.2 110V</w:t>
      </w:r>
      <w:r>
        <w:rPr>
          <w:rFonts w:hint="eastAsia"/>
        </w:rPr>
        <w:br/>
      </w:r>
      <w:r>
        <w:rPr>
          <w:rFonts w:hint="eastAsia"/>
        </w:rPr>
        <w:t>　　　　1.4.3 220V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从不同应用，微型发电机组主要包括如下几个方面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中国不同应用微型发电机组增长趋势2021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中国微型发电机组发展现状及未来趋势（2021-2032）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中国市场微型发电机组收入及增长率（2021-2032）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中国市场微型发电机组销量及增长率（2021-2032）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中国市场主要微型发电机组厂商分析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中国市场主要厂商微型发电机组销量及市场占有率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中国市场主要厂商微型发电机组销量（2021-2026）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中国市场主要厂商微型发电机组收入及市场占有率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中国市场主要厂商微型发电机组收入（2021-2026）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2025年中国市场主要厂商微型发电机组收入排名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中国市场主要厂商微型发电机组价格（2021-2026）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中国市场主要厂商微型发电机组总部及产地分布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中国市场主要厂商成立时间及微型发电机组商业化日期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中国市场主要厂商微型发电机组产品类型及应用</w:t>
      </w:r>
      <w:r>
        <w:rPr>
          <w:rFonts w:hint="eastAsia"/>
        </w:rPr>
        <w:br/>
      </w:r>
      <w:r>
        <w:rPr>
          <w:rFonts w:hint="eastAsia"/>
        </w:rPr>
        <w:t>　　2.7 微型发电机组行业集中度、竞争程度分析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微型发电机组行业集中度分析：2025年中国Top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中国市场微型发电机组第一梯队、第二梯队和第三梯队厂商（品牌）及2025年市场份额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重点企业（27）在中国市场微型发电机组销量、收入、价格及毛利率（2021-2026）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不同产品类型微型发电机组分析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中国市场不同产品类型微型发电机组销量（2021-2032）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中国市场不同产品类型微型发电机组销量预测（2027-2032）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中国市场不同产品类型微型发电机组规模（2021-2032）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中国市场不同产品类型微型发电机组规模预测（2027-2032）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不同应用微型发电机组分析</w:t>
      </w:r>
      <w:r>
        <w:rPr>
          <w:rFonts w:hint="eastAsia"/>
        </w:rPr>
        <w:br/>
      </w:r>
      <w:r>
        <w:rPr>
          <w:rFonts w:hint="eastAsia"/>
        </w:rPr>
        <w:t>　　5.1 中国市场不同应用微型发电机组销量（2021-2032）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中国市场不同应用微型发电机组销量预测（2027-2032）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中国市场不同应用微型发电机组规模（2021-2032）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中国市场不同应用微型发电机组规模预测（2027-2032）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微型发电机组中国企业SWOT分析</w:t>
      </w:r>
      <w:r>
        <w:rPr>
          <w:rFonts w:hint="eastAsia"/>
        </w:rPr>
        <w:br/>
      </w:r>
      <w:r>
        <w:rPr>
          <w:rFonts w:hint="eastAsia"/>
        </w:rPr>
        <w:t>　　6.6 微型发电机组行业发展分析---行业政策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微型发电机组行业产业链简介</w:t>
      </w:r>
      <w:r>
        <w:rPr>
          <w:rFonts w:hint="eastAsia"/>
        </w:rPr>
        <w:br/>
      </w:r>
      <w:r>
        <w:rPr>
          <w:rFonts w:hint="eastAsia"/>
        </w:rPr>
        <w:t>　　7.2 微型发电机组产业链分析-上游</w:t>
      </w:r>
      <w:r>
        <w:rPr>
          <w:rFonts w:hint="eastAsia"/>
        </w:rPr>
        <w:br/>
      </w:r>
      <w:r>
        <w:rPr>
          <w:rFonts w:hint="eastAsia"/>
        </w:rPr>
        <w:t>　　7.3 微型发电机组产业链分析-中游</w:t>
      </w:r>
      <w:r>
        <w:rPr>
          <w:rFonts w:hint="eastAsia"/>
        </w:rPr>
        <w:br/>
      </w:r>
      <w:r>
        <w:rPr>
          <w:rFonts w:hint="eastAsia"/>
        </w:rPr>
        <w:t>　　7.4 微型发电机组产业链分析-下游</w:t>
      </w:r>
      <w:r>
        <w:rPr>
          <w:rFonts w:hint="eastAsia"/>
        </w:rPr>
        <w:br/>
      </w:r>
      <w:r>
        <w:rPr>
          <w:rFonts w:hint="eastAsia"/>
        </w:rPr>
        <w:t>　　7.5 微型发电机组行业采购模式</w:t>
      </w:r>
      <w:r>
        <w:rPr>
          <w:rFonts w:hint="eastAsia"/>
        </w:rPr>
        <w:br/>
      </w:r>
      <w:r>
        <w:rPr>
          <w:rFonts w:hint="eastAsia"/>
        </w:rPr>
        <w:t>　　7.6 微型发电机组行业生产模式</w:t>
      </w:r>
      <w:r>
        <w:rPr>
          <w:rFonts w:hint="eastAsia"/>
        </w:rPr>
        <w:br/>
      </w:r>
      <w:r>
        <w:rPr>
          <w:rFonts w:hint="eastAsia"/>
        </w:rPr>
        <w:t>　　7.7 微型发电机组行业销售模式及销售渠道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中国本土微型发电机组产能、产量分析</w:t>
      </w:r>
      <w:r>
        <w:rPr>
          <w:rFonts w:hint="eastAsia"/>
        </w:rPr>
        <w:br/>
      </w:r>
      <w:r>
        <w:rPr>
          <w:rFonts w:hint="eastAsia"/>
        </w:rPr>
        <w:t>　　8.1 中国微型发电机组供需现状及预测（2021-2032）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中国微型发电机组进出口分析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中国市场微型发电机组主要进口来源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不同功率等级微型发电机组市场规模2021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不同电压微型发电机组市场规模2021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不同应用微型发电机组市场规模2021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中国市场主要厂商微型发电机组收入（2021-2026）&amp;（万元）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中国市场主要厂商微型发电机组收入份额（2021-2026）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2025年中国主要生产商微型发电机组收入排名（万元）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中国市场主要厂商微型发电机组价格（2021-2026）&amp;（元/台）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中国市场主要厂商微型发电机组总部及产地分布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中国市场主要厂商成立时间及微型发电机组商业化日期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中国市场主要厂商微型发电机组产品类型及应用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2025年中国市场微型发电机组主要厂商市场地位（第一梯队、第二梯队和第三梯队）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微型发电机组市场投资、并购等现状分析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微型发电机组生产基地、总部、竞争对手及市场地位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微型发电机组产品规格、参数及市场应用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微型发电机组销量（千台）、收入（万元）、价格（元/台）及毛利率（2021-2026）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中国市场不同产品类型微型发电机组销量（2021-2026）&amp;（千台）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中国市场不同产品类型微型发电机组销量预测（2027-2032）&amp;（千台）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中国市场不同产品类型微型发电机组销量市场份额预测（2027-2032）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中国市场不同产品类型微型发电机组规模（2021-2026）&amp;（万元）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中国市场不同产品类型微型发电机组规模市场份额（2021-2026）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中国市场不同产品类型微型发电机组规模预测（2027-2032）&amp;（万元）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中国市场不同产品类型微型发电机组规模市场份额预测（2027-2032）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中国市场不同应用微型发电机组销量（2021-2026）&amp;（千台）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中国市场不同应用微型发电机组销量市场份额（2021-2026）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中国市场不同应用微型发电机组销量预测（2027-2032）&amp;（千台）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中国市场不同应用微型发电机组销量市场份额预测（2027-2032）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中国市场不同应用微型发电机组规模（2021-2026）&amp;（万元）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中国市场不同应用微型发电机组规模市场份额（2021-2026）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中国市场不同应用微型发电机组规模预测（2027-2032）&amp;（万元）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中国市场不同应用微型发电机组规模市场份额预测（2027-2032）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微型发电机组行业发展分析---发展趋势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微型发电机组行业发展分析---厂商壁垒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微型发电机组行业发展分析---驱动因素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微型发电机组行业发展分析---制约因素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微型发电机组行业相关重点政策一览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微型发电机组行业供应链分析</w:t>
      </w:r>
      <w:r>
        <w:rPr>
          <w:rFonts w:hint="eastAsia"/>
        </w:rPr>
        <w:br/>
      </w:r>
      <w:r>
        <w:rPr>
          <w:rFonts w:hint="eastAsia"/>
        </w:rPr>
        <w:t>　　表 173： 微型发电机组上游原料供应商</w:t>
      </w:r>
      <w:r>
        <w:rPr>
          <w:rFonts w:hint="eastAsia"/>
        </w:rPr>
        <w:br/>
      </w:r>
      <w:r>
        <w:rPr>
          <w:rFonts w:hint="eastAsia"/>
        </w:rPr>
        <w:t>　　表 174： 微型发电机组行业主要下游客户</w:t>
      </w:r>
      <w:r>
        <w:rPr>
          <w:rFonts w:hint="eastAsia"/>
        </w:rPr>
        <w:br/>
      </w:r>
      <w:r>
        <w:rPr>
          <w:rFonts w:hint="eastAsia"/>
        </w:rPr>
        <w:t>　　表 175： 微型发电机组典型经销商</w:t>
      </w:r>
      <w:r>
        <w:rPr>
          <w:rFonts w:hint="eastAsia"/>
        </w:rPr>
        <w:br/>
      </w:r>
      <w:r>
        <w:rPr>
          <w:rFonts w:hint="eastAsia"/>
        </w:rPr>
        <w:t>　　表 176： 中国微型发电机组产量、销量、进口量及出口量（2021-2026）&amp;（千台）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中国微型发电机组产量、销量、进口量及出口量预测（2027-2032）&amp;（千台）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中国市场微型发电机组主要进口来源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中国市场微型发电机组主要出口目的地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微型发电机组产品图片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汽油发电机产品图片</w:t>
      </w:r>
      <w:r>
        <w:rPr>
          <w:rFonts w:hint="eastAsia"/>
        </w:rPr>
        <w:br/>
      </w:r>
      <w:r>
        <w:rPr>
          <w:rFonts w:hint="eastAsia"/>
        </w:rPr>
        <w:t>　　图 4： 柴油发电机产品图片</w:t>
      </w:r>
      <w:r>
        <w:rPr>
          <w:rFonts w:hint="eastAsia"/>
        </w:rPr>
        <w:br/>
      </w:r>
      <w:r>
        <w:rPr>
          <w:rFonts w:hint="eastAsia"/>
        </w:rPr>
        <w:t>　　图 5： 中国不同功率等级微型发电机组市场规模市场份额2025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&lt;1 Kw产品图片</w:t>
      </w:r>
      <w:r>
        <w:rPr>
          <w:rFonts w:hint="eastAsia"/>
        </w:rPr>
        <w:br/>
      </w:r>
      <w:r>
        <w:rPr>
          <w:rFonts w:hint="eastAsia"/>
        </w:rPr>
        <w:t>　　图 7： 1–5 kW产品图片</w:t>
      </w:r>
      <w:r>
        <w:rPr>
          <w:rFonts w:hint="eastAsia"/>
        </w:rPr>
        <w:br/>
      </w:r>
      <w:r>
        <w:rPr>
          <w:rFonts w:hint="eastAsia"/>
        </w:rPr>
        <w:t>　　图 8： 5–10 kW产品图片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中国不同电压微型发电机组市场规模市场份额2025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110V产品图片</w:t>
      </w:r>
      <w:r>
        <w:rPr>
          <w:rFonts w:hint="eastAsia"/>
        </w:rPr>
        <w:br/>
      </w:r>
      <w:r>
        <w:rPr>
          <w:rFonts w:hint="eastAsia"/>
        </w:rPr>
        <w:t>　　图 12： 220V产品图片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中国不同应用微型发电机组市场份额2025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15： 通信</w:t>
      </w:r>
      <w:r>
        <w:rPr>
          <w:rFonts w:hint="eastAsia"/>
        </w:rPr>
        <w:br/>
      </w:r>
      <w:r>
        <w:rPr>
          <w:rFonts w:hint="eastAsia"/>
        </w:rPr>
        <w:t>　　图 16： 电力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中国市场微型发电机组市场规模，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中国市场微型发电机组收入及增长率（2021-2032）&amp;（万元）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中国市场微型发电机组销量及增长率（2021-2032）&amp;（千台）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2025年中国市场主要厂商微型发电机组销量市场份额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2025年中国市场主要厂商微型发电机组收入市场份额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2025年中国市场前五大厂商微型发电机组市场份额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2025年中国市场微型发电机组第一梯队、第二梯队和第三梯队厂商（品牌）及市场份额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中国市场不同产品类型微型发电机组价格走势（2021-2032）&amp;（元/台）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中国市场不同应用微型发电机组价格走势（2021-2032）&amp;（元/台）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微型发电机组中国企业SWOT分析</w:t>
      </w:r>
      <w:r>
        <w:rPr>
          <w:rFonts w:hint="eastAsia"/>
        </w:rPr>
        <w:br/>
      </w:r>
      <w:r>
        <w:rPr>
          <w:rFonts w:hint="eastAsia"/>
        </w:rPr>
        <w:t>　　图 29： 微型发电机组产业链</w:t>
      </w:r>
      <w:r>
        <w:rPr>
          <w:rFonts w:hint="eastAsia"/>
        </w:rPr>
        <w:br/>
      </w:r>
      <w:r>
        <w:rPr>
          <w:rFonts w:hint="eastAsia"/>
        </w:rPr>
        <w:t>　　图 30： 微型发电机组行业采购模式分析</w:t>
      </w:r>
      <w:r>
        <w:rPr>
          <w:rFonts w:hint="eastAsia"/>
        </w:rPr>
        <w:br/>
      </w:r>
      <w:r>
        <w:rPr>
          <w:rFonts w:hint="eastAsia"/>
        </w:rPr>
        <w:t>　　图 31： 微型发电机组行业生产模式分析</w:t>
      </w:r>
      <w:r>
        <w:rPr>
          <w:rFonts w:hint="eastAsia"/>
        </w:rPr>
        <w:br/>
      </w:r>
      <w:r>
        <w:rPr>
          <w:rFonts w:hint="eastAsia"/>
        </w:rPr>
        <w:t>　　图 32： 微型发电机组行业销售模式分析</w:t>
      </w:r>
      <w:r>
        <w:rPr>
          <w:rFonts w:hint="eastAsia"/>
        </w:rPr>
        <w:br/>
      </w:r>
      <w:r>
        <w:rPr>
          <w:rFonts w:hint="eastAsia"/>
        </w:rPr>
        <w:t>　　图 33： 中国微型发电机组产能、产量、产能利用率及发展趋势（2021-2032）&amp;（千台）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中国微型发电机组产量、市场需求量及发展趋势（2021-2032）&amp;（千台）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2c88547d34cc4" w:history="1">
        <w:r>
          <w:rPr>
            <w:rStyle w:val="Hyperlink"/>
          </w:rPr>
          <w:t>2026-2032年中国微型发电机组市场研究与前景趋势报告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2c88547d34cc4" w:history="1">
        <w:r>
          <w:rPr>
            <w:rStyle w:val="Hyperlink"/>
          </w:rPr>
          <w:t>https://www.20087.com/8/75/WeiXingFaDianJiZuDeQianJingQuShi.html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热点：微型燃气轮机发电机组、微型发电机组结构图、微型发电机发电效果、微型发电机的原理、微型动力发电机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336d266a843cd" w:history="1">
      <w:r>
        <w:rPr>
          <w:rStyle w:val="Hyperlink"/>
        </w:rPr>
        <w:t>2026-2032年中国微型发电机组市场研究与前景趋势报告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eiXingFaDianJiZuDeQianJingQuShi.html" TargetMode="External" Id="Reb32c88547d3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eiXingFaDianJiZuDeQianJingQuShi.html" TargetMode="External" Id="Rb44336d266a8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2026-03-28T08:36:05Z</dcterms:created>
  <dcterms:modified xsi:type="dcterms:W3CDTF">2026-03-28T09:36:05Z</dcterms:modified>
  <dc:subject>2026-2032年中国微型发电机组市场研究与前景趋势报告</dc:subject>
  <dc:title>2026-2032年中国微型发电机组市场研究与前景趋势报告</dc:title>
  <cp:keywords>2026-2032年中国微型发电机组市场研究与前景趋势报告</cp:keywords>
  <dc:description>2026-2032年中国微型发电机组市场研究与前景趋势报告</dc:description>
</cp:coreProperties>
</file>