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9e9d350ba4cd3" w:history="1">
              <w:r>
                <w:rPr>
                  <w:rStyle w:val="Hyperlink"/>
                </w:rPr>
                <w:t>2026-2032年全球与中国智能交互触摸屏市场现状及发展前景预测报告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9e9d350ba4cd3" w:history="1">
              <w:r>
                <w:rPr>
                  <w:rStyle w:val="Hyperlink"/>
                </w:rPr>
                <w:t>2026-2032年全球与中国智能交互触摸屏市场现状及发展前景预测报告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9e9d350ba4cd3" w:history="1">
                <w:r>
                  <w:rPr>
                    <w:rStyle w:val="Hyperlink"/>
                  </w:rPr>
                  <w:t>https://www.20087.com/8/95/ZhiNengJiaoHuChuMoPingHangYeQianJing.html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互触摸屏是人机协同的核心界面，已深度嵌入教育白板、会议平板、零售自助终端、医疗问诊台及工业控制面板等多元场景。智能交互触摸屏普遍采用全贴合电容屏、高亮度防眩光玻璃与多点触控技术，支持手势缩放、多人书写及跨设备投屏。高端型号集成麦克风阵列、环境光传感器与边缘计算模块，实现语音唤醒、自动亮度调节与本地内容处理。然而，不同操作系统（Windows、Android、鸿蒙）间的生态割裂导致应用兼容性挑战；且在强光、潮湿或戴手套环境下，触控灵敏度显著下降，影响关键场景可靠性。此外，长期高负荷运行下的散热与屏幕老化问题仍未彻底解决。</w:t>
      </w:r>
      <w:r>
        <w:rPr>
          <w:rFonts w:hint="eastAsia"/>
        </w:rPr>
        <w:br/>
      </w:r>
      <w:r>
        <w:rPr>
          <w:rFonts w:hint="eastAsia"/>
        </w:rPr>
        <w:t>　　未来，智能交互触摸屏将向多模态融合、情境感知与绿色制造升级。市场调研网认为，毫米波雷达与眼动追踪技术将补充触控输入，实现“隔空操作+注视聚焦”的混合交互范式。屏幕本身将成为智能代理入口——通过分析用户操作习惯与环境上下文，主动推荐功能或预警异常。在材料端，可回收铝镁合金框架、无镉量子点膜及低功耗Mini-LED背光将降低碳足迹。工业领域，防爆、防盐雾、抗电磁干扰的特种触摸屏将满足严苛工况需求。最终，智能交互触摸屏将超越显示终端角色，演变为集感知、决策与服务调度于一体的智能空间神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59e9d350ba4cd3" w:history="1">
        <w:r>
          <w:rPr>
            <w:rStyle w:val="Hyperlink"/>
          </w:rPr>
          <w:t>2026-2032年全球与中国智能交互触摸屏市场现状及发展前景预测报告</w:t>
        </w:r>
      </w:hyperlink>
      <w:r>
        <w:rPr>
          <w:rFonts w:hint="eastAsia"/>
        </w:rPr>
        <w:t>》，2025年智能交互触摸屏行业市场规模达 亿元，预计2032年市场规模将达 亿元，期间年均复合增长率（CAGR）达 %。报告基于国家统计局、相关行业协会的详实数据，结合行业一手调研资料，系统分析了智能交互触摸屏行业的市场规模、竞争格局及技术发展现状。报告详细梳理了智能交互触摸屏产业链结构、区域分布特征及智能交互触摸屏市场需求变化，重点评估了智能交互触摸屏重点企业的市场表现与战略布局。通过对政策环境、技术创新方向及消费趋势的分析，科学预测了智能交互触摸屏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按产品类型细分，全球智能交互触摸屏市场规模2021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55英寸</w:t>
      </w:r>
      <w:r>
        <w:rPr>
          <w:rFonts w:hint="eastAsia"/>
        </w:rPr>
        <w:br/>
      </w:r>
      <w:r>
        <w:rPr>
          <w:rFonts w:hint="eastAsia"/>
        </w:rPr>
        <w:t>　　　　1.3.3 65英寸</w:t>
      </w:r>
      <w:r>
        <w:rPr>
          <w:rFonts w:hint="eastAsia"/>
        </w:rPr>
        <w:br/>
      </w:r>
      <w:r>
        <w:rPr>
          <w:rFonts w:hint="eastAsia"/>
        </w:rPr>
        <w:t>　　　　1.3.4 75英寸</w:t>
      </w:r>
      <w:r>
        <w:rPr>
          <w:rFonts w:hint="eastAsia"/>
        </w:rPr>
        <w:br/>
      </w:r>
      <w:r>
        <w:rPr>
          <w:rFonts w:hint="eastAsia"/>
        </w:rPr>
        <w:t>　　　　1.3.5 85英寸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按应用细分，全球智能交互触摸屏市场规模2021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教育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智能交互触摸屏行业发展总体概况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智能交互触摸屏行业发展主要特点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智能交互触摸屏行业发展影响因素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智能交互触摸屏有利因素</w:t>
      </w:r>
      <w:r>
        <w:rPr>
          <w:rFonts w:hint="eastAsia"/>
        </w:rPr>
        <w:br/>
      </w:r>
      <w:r>
        <w:rPr>
          <w:rFonts w:hint="eastAsia"/>
        </w:rPr>
        <w:t>　　　　1.5.3 .2 智能交互触摸屏不利因素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全球市场，近三年智能交互触摸屏主要企业占有率及排名（按销量）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智能交互触摸屏主要企业在国际市场占有率（按销量，2023-2026）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2025年智能交互触摸屏主要企业在国际市场排名（按销量）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全球市场主要企业智能交互触摸屏销量（2023-2026）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全球市场，近三年智能交互触摸屏主要企业占有率及排名（按收入）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智能交互触摸屏主要企业在国际市场占有率（按收入，2023-2026）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2025年智能交互触摸屏主要企业在国际市场排名（按收入）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全球市场主要企业智能交互触摸屏销售收入（2023-2026）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全球市场主要企业智能交互触摸屏销售价格（2023-2026）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中国市场，近三年智能交互触摸屏主要企业占有率及排名（按销量）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智能交互触摸屏主要企业在中国市场占有率（按销量，2023-2026）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2025年智能交互触摸屏主要企业在中国市场排名（按销量）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中国市场主要企业智能交互触摸屏销量（2023-2026）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中国市场，近三年智能交互触摸屏主要企业占有率及排名（按收入）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智能交互触摸屏主要企业在中国市场占有率（按收入，2023-2026）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2025年智能交互触摸屏主要企业在中国市场排名（按收入）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中国市场主要企业智能交互触摸屏销售收入（2023-2026）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全球主要厂商智能交互触摸屏总部及产地分布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全球主要厂商成立时间及智能交互触摸屏商业化日期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全球主要厂商智能交互触摸屏产品类型及应用</w:t>
      </w:r>
      <w:r>
        <w:rPr>
          <w:rFonts w:hint="eastAsia"/>
        </w:rPr>
        <w:br/>
      </w:r>
      <w:r>
        <w:rPr>
          <w:rFonts w:hint="eastAsia"/>
        </w:rPr>
        <w:t>　　2.9 智能交互触摸屏行业集中度、竞争程度分析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智能交互触摸屏行业集中度分析：2025年全球Top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全球智能交互触摸屏第一梯队、第二梯队和第三梯队生产商（品牌）及市场份额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全球智能交互触摸屏总体规模分析</w:t>
      </w:r>
      <w:r>
        <w:rPr>
          <w:rFonts w:hint="eastAsia"/>
        </w:rPr>
        <w:br/>
      </w:r>
      <w:r>
        <w:rPr>
          <w:rFonts w:hint="eastAsia"/>
        </w:rPr>
        <w:t>　　3.1 全球智能交互触摸屏供需现状及预测（2021-2032）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全球智能交互触摸屏产能、产量、产能利用率及发展趋势（2021-2032）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全球智能交互触摸屏产量、需求量及发展趋势（2021-2032）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全球主要地区智能交互触摸屏产量及发展趋势（2021-2032）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全球主要地区智能交互触摸屏产量（2021-2026）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全球主要地区智能交互触摸屏产量（2027-2032）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全球主要地区智能交互触摸屏产量市场份额（2021-2032）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中国智能交互触摸屏供需现状及预测（2021-2032）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中国智能交互触摸屏产能、产量、产能利用率及发展趋势（2021-2032）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中国智能交互触摸屏产量、市场需求量及发展趋势（2021-2032）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中国市场智能交互触摸屏进出口（2021-2032）</w:t>
      </w:r>
      <w:r>
        <w:rPr>
          <w:rFonts w:hint="eastAsia"/>
        </w:rPr>
        <w:br/>
      </w:r>
      <w:r>
        <w:rPr>
          <w:rFonts w:hint="eastAsia"/>
        </w:rPr>
        <w:t>　　3.4 全球智能交互触摸屏销量及销售额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全球市场智能交互触摸屏销售额（2021-2032）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全球市场智能交互触摸屏销量（2021-2032）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全球市场智能交互触摸屏价格趋势（2021-2032）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全球智能交互触摸屏主要地区分析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全球主要地区智能交互触摸屏市场规模分析：2021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全球主要地区智能交互触摸屏销售收入及市场份额（2021-2026）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全球主要地区智能交互触摸屏销售收入预测（2027-2032）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全球主要地区智能交互触摸屏销量分析：2021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全球主要地区智能交互触摸屏销量及市场份额（2021-2026）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全球主要地区智能交互触摸屏销量及市场份额预测（2027-2032）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北美市场智能交互触摸屏销量、收入及增长率（2021-2032）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欧洲市场智能交互触摸屏销量、收入及增长率（2021-2032）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中国市场智能交互触摸屏销量、收入及增长率（2021-2032）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日本市场智能交互触摸屏销量、收入及增长率（2021-2032）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东南亚市场智能交互触摸屏销量、收入及增长率（2021-2032）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印度市场智能交互触摸屏销量、收入及增长率（2021-2032）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南美市场智能交互触摸屏销量、收入及增长率（2021-2032）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中东市场智能交互触摸屏销量、收入及增长率（2021-2032）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重点企业（1）基本信息、智能交互触摸屏生产基地、销售区域、竞争对手及市场地位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智能交互触摸屏产品规格、参数及市场应用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智能交互触摸屏销量、收入、价格及毛利率（2021-2026）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重点企业（2）基本信息、智能交互触摸屏生产基地、销售区域、竞争对手及市场地位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智能交互触摸屏产品规格、参数及市场应用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智能交互触摸屏销量、收入、价格及毛利率（2021-2026）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重点企业（3）基本信息、智能交互触摸屏生产基地、销售区域、竞争对手及市场地位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智能交互触摸屏产品规格、参数及市场应用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智能交互触摸屏销量、收入、价格及毛利率（2021-2026）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重点企业（4）基本信息、智能交互触摸屏生产基地、销售区域、竞争对手及市场地位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智能交互触摸屏产品规格、参数及市场应用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智能交互触摸屏销量、收入、价格及毛利率（2021-2026）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重点企业（5）基本信息、智能交互触摸屏生产基地、销售区域、竞争对手及市场地位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智能交互触摸屏产品规格、参数及市场应用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智能交互触摸屏销量、收入、价格及毛利率（2021-2026）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重点企业（6）基本信息、智能交互触摸屏生产基地、销售区域、竞争对手及市场地位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智能交互触摸屏产品规格、参数及市场应用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智能交互触摸屏销量、收入、价格及毛利率（2021-2026）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重点企业（7）基本信息、智能交互触摸屏生产基地、销售区域、竞争对手及市场地位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智能交互触摸屏产品规格、参数及市场应用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智能交互触摸屏销量、收入、价格及毛利率（2021-2026）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重点企业（8）基本信息、智能交互触摸屏生产基地、销售区域、竞争对手及市场地位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智能交互触摸屏产品规格、参数及市场应用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智能交互触摸屏销量、收入、价格及毛利率（2021-2026）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不同产品类型智能交互触摸屏分析</w:t>
      </w:r>
      <w:r>
        <w:rPr>
          <w:rFonts w:hint="eastAsia"/>
        </w:rPr>
        <w:br/>
      </w:r>
      <w:r>
        <w:rPr>
          <w:rFonts w:hint="eastAsia"/>
        </w:rPr>
        <w:t>　　6.1 全球不同产品类型智能交互触摸屏销量（2021-2032）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全球不同产品类型智能交互触摸屏销量及市场份额（2021-2026）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全球不同产品类型智能交互触摸屏销量预测（2027-2032）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全球不同产品类型智能交互触摸屏收入（2021-2032）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全球不同产品类型智能交互触摸屏收入及市场份额（2021-2026）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全球不同产品类型智能交互触摸屏收入预测（2027-2032）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全球不同产品类型智能交互触摸屏价格走势（2021-2032）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中国不同产品类型智能交互触摸屏销量（2021-2032）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中国不同产品类型智能交互触摸屏销量及市场份额（2021-2026）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中国不同产品类型智能交互触摸屏销量预测（2027-2032）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中国不同产品类型智能交互触摸屏收入（2021-2032）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中国不同产品类型智能交互触摸屏收入及市场份额（2021-2026）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中国不同产品类型智能交互触摸屏收入预测（2027-2032）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不同应用智能交互触摸屏分析</w:t>
      </w:r>
      <w:r>
        <w:rPr>
          <w:rFonts w:hint="eastAsia"/>
        </w:rPr>
        <w:br/>
      </w:r>
      <w:r>
        <w:rPr>
          <w:rFonts w:hint="eastAsia"/>
        </w:rPr>
        <w:t>　　7.1 全球不同应用智能交互触摸屏销量（2021-2032）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全球不同应用智能交互触摸屏销量及市场份额（2021-2026）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全球不同应用智能交互触摸屏销量预测（2027-2032）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全球不同应用智能交互触摸屏收入（2021-2032）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全球不同应用智能交互触摸屏收入及市场份额（2021-2026）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全球不同应用智能交互触摸屏收入预测（2027-2032）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全球不同应用智能交互触摸屏价格走势（2021-2032）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中国不同应用智能交互触摸屏销量（2021-2032）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中国不同应用智能交互触摸屏销量及市场份额（2021-2026）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中国不同应用智能交互触摸屏销量预测（2027-2032）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中国不同应用智能交互触摸屏收入（2021-2032）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中国不同应用智能交互触摸屏收入及市场份额（2021-2026）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中国不同应用智能交互触摸屏收入预测（2027-2032）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智能交互触摸屏行业发展趋势</w:t>
      </w:r>
      <w:r>
        <w:rPr>
          <w:rFonts w:hint="eastAsia"/>
        </w:rPr>
        <w:br/>
      </w:r>
      <w:r>
        <w:rPr>
          <w:rFonts w:hint="eastAsia"/>
        </w:rPr>
        <w:t>　　8.2 智能交互触摸屏行业主要驱动因素</w:t>
      </w:r>
      <w:r>
        <w:rPr>
          <w:rFonts w:hint="eastAsia"/>
        </w:rPr>
        <w:br/>
      </w:r>
      <w:r>
        <w:rPr>
          <w:rFonts w:hint="eastAsia"/>
        </w:rPr>
        <w:t>　　8.3 智能交互触摸屏中国企业SWOT分析</w:t>
      </w:r>
      <w:r>
        <w:rPr>
          <w:rFonts w:hint="eastAsia"/>
        </w:rPr>
        <w:br/>
      </w:r>
      <w:r>
        <w:rPr>
          <w:rFonts w:hint="eastAsia"/>
        </w:rPr>
        <w:t>　　8.4 中国智能交互触摸屏行业政策环境分析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智能交互触摸屏行业产业链简介</w:t>
      </w:r>
      <w:r>
        <w:rPr>
          <w:rFonts w:hint="eastAsia"/>
        </w:rPr>
        <w:br/>
      </w:r>
      <w:r>
        <w:rPr>
          <w:rFonts w:hint="eastAsia"/>
        </w:rPr>
        <w:t>　　　　9.1.1 智能交互触摸屏行业供应链分析</w:t>
      </w:r>
      <w:r>
        <w:rPr>
          <w:rFonts w:hint="eastAsia"/>
        </w:rPr>
        <w:br/>
      </w:r>
      <w:r>
        <w:rPr>
          <w:rFonts w:hint="eastAsia"/>
        </w:rPr>
        <w:t>　　　　9.1.2 智能交互触摸屏主要原料及供应情况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智能交互触摸屏行业采购模式</w:t>
      </w:r>
      <w:r>
        <w:rPr>
          <w:rFonts w:hint="eastAsia"/>
        </w:rPr>
        <w:br/>
      </w:r>
      <w:r>
        <w:rPr>
          <w:rFonts w:hint="eastAsia"/>
        </w:rPr>
        <w:t>　　9.3 智能交互触摸屏行业生产模式</w:t>
      </w:r>
      <w:r>
        <w:rPr>
          <w:rFonts w:hint="eastAsia"/>
        </w:rPr>
        <w:br/>
      </w:r>
      <w:r>
        <w:rPr>
          <w:rFonts w:hint="eastAsia"/>
        </w:rPr>
        <w:t>　　9.4 智能交互触摸屏行业销售模式及销售渠道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按产品类型细分，全球智能交互触摸屏市场规模2021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按应用细分，全球智能交互触摸屏市场规模（CAGR）2021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智能交互触摸屏行业发展主要特点</w:t>
      </w:r>
      <w:r>
        <w:rPr>
          <w:rFonts w:hint="eastAsia"/>
        </w:rPr>
        <w:br/>
      </w:r>
      <w:r>
        <w:rPr>
          <w:rFonts w:hint="eastAsia"/>
        </w:rPr>
        <w:t>　　表 4： 智能交互触摸屏行业发展有利因素分析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智能交互触摸屏行业发展不利因素分析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进入智能交互触摸屏行业壁垒</w:t>
      </w:r>
      <w:r>
        <w:rPr>
          <w:rFonts w:hint="eastAsia"/>
        </w:rPr>
        <w:br/>
      </w:r>
      <w:r>
        <w:rPr>
          <w:rFonts w:hint="eastAsia"/>
        </w:rPr>
        <w:t>　　表 7： 智能交互触摸屏主要企业在国际市场占有率（按销量，2023-2026）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2025年智能交互触摸屏主要企业在国际市场排名（按销量）&amp;（千件）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全球市场主要企业智能交互触摸屏销量（2023-2026）&amp;（千件）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智能交互触摸屏主要企业在国际市场占有率（按收入，2023-2026）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2025年智能交互触摸屏主要企业在国际市场排名（按收入）&amp;（万元）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全球市场主要企业智能交互触摸屏销售收入（2023-2026）&amp;（万元）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全球市场主要企业智能交互触摸屏销售价格（2023-2026）&amp;（元/件）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智能交互触摸屏主要企业在中国市场占有率（按销量，2023-2026）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2025年智能交互触摸屏主要企业在中国市场排名（按销量）&amp;（千件）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中国市场主要企业智能交互触摸屏销量（2023-2026）&amp;（千件）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智能交互触摸屏主要企业在中国市场占有率（按收入，2023-2026）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2025年智能交互触摸屏主要企业在中国市场排名（按收入）&amp;（万元）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中国市场主要企业智能交互触摸屏销售收入（2023-2026）&amp;（万元）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全球主要厂商智能交互触摸屏总部及产地分布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全球主要厂商成立时间及智能交互触摸屏商业化日期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全球主要厂商智能交互触摸屏产品类型及应用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2025年全球智能交互触摸屏主要厂商市场地位（第一梯队、第二梯队和第三梯队）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全球智能交互触摸屏市场投资、并购等现状分析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全球主要地区智能交互触摸屏产量增速（CAGR）：（2021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全球主要地区智能交互触摸屏产量（2021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全球主要地区智能交互触摸屏产量（2021-2026）&amp;（千件）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全球主要地区智能交互触摸屏产量（2027-2032）&amp;（千件）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全球主要地区智能交互触摸屏产量市场份额（2021-2026）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全球主要地区智能交互触摸屏产量市场份额（2027-2032）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中国市场智能交互触摸屏产量、销量、进出口（2021-2026）&amp;（千件）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中国市场智能交互触摸屏产量、销量、进出口预测（2027-2032）&amp;（千件）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全球主要地区智能交互触摸屏销售收入增速：（2021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全球主要地区智能交互触摸屏销售收入（2021-2026）&amp;（万元）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全球主要地区智能交互触摸屏销售收入市场份额（2021-2026）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全球主要地区智能交互触摸屏收入（2027-2032）&amp;（万元）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全球主要地区智能交互触摸屏收入市场份额（2027-2032）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全球主要地区智能交互触摸屏销量（千件）：2021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全球主要地区智能交互触摸屏销量（2021-2026）&amp;（千件）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全球主要地区智能交互触摸屏销量市场份额（2021-2026）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全球主要地区智能交互触摸屏销量（2027-2032）&amp;（千件）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全球主要地区智能交互触摸屏销量份额（2027-2032）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智能交互触摸屏生产基地、销售区域、竞争对手及市场地位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智能交互触摸屏产品规格、参数及市场应用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智能交互触摸屏销量（千件）、收入（万元）、价格（元/件）及毛利率（2021-2026）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智能交互触摸屏生产基地、销售区域、竞争对手及市场地位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智能交互触摸屏产品规格、参数及市场应用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智能交互触摸屏销量（千件）、收入（万元）、价格（元/件）及毛利率（2021-2026）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智能交互触摸屏生产基地、销售区域、竞争对手及市场地位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智能交互触摸屏产品规格、参数及市场应用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智能交互触摸屏销量（千件）、收入（万元）、价格（元/件）及毛利率（2021-2026）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智能交互触摸屏生产基地、销售区域、竞争对手及市场地位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智能交互触摸屏产品规格、参数及市场应用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智能交互触摸屏销量（千件）、收入（万元）、价格（元/件）及毛利率（2021-2026）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智能交互触摸屏生产基地、销售区域、竞争对手及市场地位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智能交互触摸屏产品规格、参数及市场应用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智能交互触摸屏销量（千件）、收入（万元）、价格（元/件）及毛利率（2021-2026）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智能交互触摸屏生产基地、销售区域、竞争对手及市场地位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智能交互触摸屏产品规格、参数及市场应用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智能交互触摸屏销量（千件）、收入（万元）、价格（元/件）及毛利率（2021-2026）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智能交互触摸屏生产基地、销售区域、竞争对手及市场地位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智能交互触摸屏产品规格、参数及市场应用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智能交互触摸屏销量（千件）、收入（万元）、价格（元/件）及毛利率（2021-2026）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智能交互触摸屏生产基地、销售区域、竞争对手及市场地位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智能交互触摸屏产品规格、参数及市场应用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智能交互触摸屏销量（千件）、收入（万元）、价格（元/件）及毛利率（2021-2026）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全球不同产品类型智能交互触摸屏销量（2021-2026）&amp;（千件）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全球不同产品类型智能交互触摸屏销量市场份额（2021-2026）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全球不同产品类型智能交互触摸屏销量预测（2027-2032）&amp;（千件）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全球市场不同产品类型智能交互触摸屏销量市场份额预测（2027-2032）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全球不同产品类型智能交互触摸屏收入（2021-2026）&amp;（万元）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全球不同产品类型智能交互触摸屏收入市场份额（2021-2026）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全球不同产品类型智能交互触摸屏收入预测（2027-2032）&amp;（万元）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全球不同产品类型智能交互触摸屏收入市场份额预测（2027-2032）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中国不同产品类型智能交互触摸屏销量（2021-2026）&amp;（千件）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中国不同产品类型智能交互触摸屏销量市场份额（2021-2026）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中国不同产品类型智能交互触摸屏销量预测（2027-2032）&amp;（千件）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全球市场不同产品类型智能交互触摸屏销量市场份额预测（2027-2032）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中国不同产品类型智能交互触摸屏收入（2021-2026）&amp;（万元）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中国不同产品类型智能交互触摸屏收入市场份额（2021-2026）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中国不同产品类型智能交互触摸屏收入预测（2027-2032）&amp;（万元）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中国不同产品类型智能交互触摸屏收入市场份额预测（2027-2032）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全球不同应用智能交互触摸屏销量（2021-2026）&amp;（千件）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全球不同应用智能交互触摸屏销量市场份额（2021-2026）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全球不同应用智能交互触摸屏销量预测（2027-2032）&amp;（千件）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全球市场不同应用智能交互触摸屏销量市场份额预测（2027-2032）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全球不同应用智能交互触摸屏收入（2021-2026）&amp;（万元）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全球不同应用智能交互触摸屏收入市场份额（2021-2026）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全球不同应用智能交互触摸屏收入预测（2027-2032）&amp;（万元）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全球不同应用智能交互触摸屏收入市场份额预测（2027-2032）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中国不同应用智能交互触摸屏销量（2021-2026）&amp;（千件）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中国不同应用智能交互触摸屏销量市场份额（2021-2026）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中国不同应用智能交互触摸屏销量预测（2027-2032）&amp;（千件）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中国市场不同应用智能交互触摸屏销量市场份额预测（2027-2032）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中国不同应用智能交互触摸屏收入（2021-2026）&amp;（万元）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中国不同应用智能交互触摸屏收入市场份额（2021-2026）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中国不同应用智能交互触摸屏收入预测（2027-2032）&amp;（万元）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中国不同应用智能交互触摸屏收入市场份额预测（2027-2032）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智能交互触摸屏行业发展趋势</w:t>
      </w:r>
      <w:r>
        <w:rPr>
          <w:rFonts w:hint="eastAsia"/>
        </w:rPr>
        <w:br/>
      </w:r>
      <w:r>
        <w:rPr>
          <w:rFonts w:hint="eastAsia"/>
        </w:rPr>
        <w:t>　　表 116： 智能交互触摸屏行业主要驱动因素</w:t>
      </w:r>
      <w:r>
        <w:rPr>
          <w:rFonts w:hint="eastAsia"/>
        </w:rPr>
        <w:br/>
      </w:r>
      <w:r>
        <w:rPr>
          <w:rFonts w:hint="eastAsia"/>
        </w:rPr>
        <w:t>　　表 117： 智能交互触摸屏行业供应链分析</w:t>
      </w:r>
      <w:r>
        <w:rPr>
          <w:rFonts w:hint="eastAsia"/>
        </w:rPr>
        <w:br/>
      </w:r>
      <w:r>
        <w:rPr>
          <w:rFonts w:hint="eastAsia"/>
        </w:rPr>
        <w:t>　　表 118： 智能交互触摸屏上游原料供应商</w:t>
      </w:r>
      <w:r>
        <w:rPr>
          <w:rFonts w:hint="eastAsia"/>
        </w:rPr>
        <w:br/>
      </w:r>
      <w:r>
        <w:rPr>
          <w:rFonts w:hint="eastAsia"/>
        </w:rPr>
        <w:t>　　表 119： 智能交互触摸屏主要地区不同应用客户分析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智能交互触摸屏典型经销商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智能交互触摸屏产品图片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全球不同产品类型智能交互触摸屏销售额2021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全球不同产品类型智能交互触摸屏市场份额2025 &amp; 2032</w:t>
      </w:r>
      <w:r>
        <w:rPr>
          <w:rFonts w:hint="eastAsia"/>
        </w:rPr>
        <w:br/>
      </w:r>
      <w:r>
        <w:rPr>
          <w:rFonts w:hint="eastAsia"/>
        </w:rPr>
        <w:t>　　图 4： 55英寸产品图片</w:t>
      </w:r>
      <w:r>
        <w:rPr>
          <w:rFonts w:hint="eastAsia"/>
        </w:rPr>
        <w:br/>
      </w:r>
      <w:r>
        <w:rPr>
          <w:rFonts w:hint="eastAsia"/>
        </w:rPr>
        <w:t>　　图 5： 65英寸产品图片</w:t>
      </w:r>
      <w:r>
        <w:rPr>
          <w:rFonts w:hint="eastAsia"/>
        </w:rPr>
        <w:br/>
      </w:r>
      <w:r>
        <w:rPr>
          <w:rFonts w:hint="eastAsia"/>
        </w:rPr>
        <w:t>　　图 6： 75英寸产品图片</w:t>
      </w:r>
      <w:r>
        <w:rPr>
          <w:rFonts w:hint="eastAsia"/>
        </w:rPr>
        <w:br/>
      </w:r>
      <w:r>
        <w:rPr>
          <w:rFonts w:hint="eastAsia"/>
        </w:rPr>
        <w:t>　　图 7： 85英寸产品图片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全球不同应用智能交互触摸屏市场份额2025 &amp; 2032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教育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2025年全球前五大生产商智能交互触摸屏市场份额</w:t>
      </w:r>
      <w:r>
        <w:rPr>
          <w:rFonts w:hint="eastAsia"/>
        </w:rPr>
        <w:br/>
      </w:r>
      <w:r>
        <w:rPr>
          <w:rFonts w:hint="eastAsia"/>
        </w:rPr>
        <w:t>　　图 15： 2025年全球智能交互触摸屏第一梯队、第二梯队和第三梯队厂商及市场份额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全球智能交互触摸屏产能、产量、产能利用率及发展趋势（2021-2032）&amp;（千件）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全球智能交互触摸屏产量、需求量及发展趋势（2021-2032）&amp;（千件）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全球主要地区智能交互触摸屏产量市场份额（2021-2032）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中国智能交互触摸屏产能、产量、产能利用率及发展趋势（2021-2032）&amp;（千件）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中国智能交互触摸屏产量、市场需求量及发展趋势（2021-2032）&amp;（千件）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全球智能交互触摸屏市场销售额及增长率：（2021-2032）&amp;（万元）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全球市场智能交互触摸屏市场规模：2021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全球市场智能交互触摸屏销量及增长率（2021-2032）&amp;（千件）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全球市场智能交互触摸屏价格趋势（2021-2032）&amp;（元/件）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全球主要地区智能交互触摸屏销售收入（2021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全球主要地区智能交互触摸屏销售收入市场份额（2021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北美市场智能交互触摸屏销量及增长率（2021-2032）&amp;（千件）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北美市场智能交互触摸屏收入及增长率（2021-2032）&amp;（万元）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欧洲市场智能交互触摸屏销量及增长率（2021-2032）&amp;（千件）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欧洲市场智能交互触摸屏收入及增长率（2021-2032）&amp;（万元）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中国市场智能交互触摸屏销量及增长率（2021-2032）&amp;（千件）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中国市场智能交互触摸屏收入及增长率（2021-2032）&amp;（万元）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日本市场智能交互触摸屏销量及增长率（2021-2032）&amp;（千件）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日本市场智能交互触摸屏收入及增长率（2021-2032）&amp;（万元）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东南亚市场智能交互触摸屏销量及增长率（2021-2032）&amp;（千件）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东南亚市场智能交互触摸屏收入及增长率（2021-2032）&amp;（万元）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印度市场智能交互触摸屏销量及增长率（2021-2032）&amp;（千件）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印度市场智能交互触摸屏收入及增长率（2021-2032）&amp;（万元）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南美市场智能交互触摸屏销量及增长率（2021-2032）&amp;（千件）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南美市场智能交互触摸屏收入及增长率（2021-2032）&amp;（万元）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中东市场智能交互触摸屏销量及增长率（2021-2032）&amp;（千件）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中东市场智能交互触摸屏收入及增长率（2021-2032）&amp;（万元）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全球不同产品类型智能交互触摸屏价格走势（2021-2032）&amp;（元/件）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全球不同应用智能交互触摸屏价格走势（2021-2032）&amp;（元/件）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智能交互触摸屏中国企业SWOT分析</w:t>
      </w:r>
      <w:r>
        <w:rPr>
          <w:rFonts w:hint="eastAsia"/>
        </w:rPr>
        <w:br/>
      </w:r>
      <w:r>
        <w:rPr>
          <w:rFonts w:hint="eastAsia"/>
        </w:rPr>
        <w:t>　　图 46： 智能交互触摸屏产业链</w:t>
      </w:r>
      <w:r>
        <w:rPr>
          <w:rFonts w:hint="eastAsia"/>
        </w:rPr>
        <w:br/>
      </w:r>
      <w:r>
        <w:rPr>
          <w:rFonts w:hint="eastAsia"/>
        </w:rPr>
        <w:t>　　图 47： 智能交互触摸屏行业采购模式分析</w:t>
      </w:r>
      <w:r>
        <w:rPr>
          <w:rFonts w:hint="eastAsia"/>
        </w:rPr>
        <w:br/>
      </w:r>
      <w:r>
        <w:rPr>
          <w:rFonts w:hint="eastAsia"/>
        </w:rPr>
        <w:t>　　图 48： 智能交互触摸屏行业生产模式</w:t>
      </w:r>
      <w:r>
        <w:rPr>
          <w:rFonts w:hint="eastAsia"/>
        </w:rPr>
        <w:br/>
      </w:r>
      <w:r>
        <w:rPr>
          <w:rFonts w:hint="eastAsia"/>
        </w:rPr>
        <w:t>　　图 49： 智能交互触摸屏行业销售模式分析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9e9d350ba4cd3" w:history="1">
        <w:r>
          <w:rPr>
            <w:rStyle w:val="Hyperlink"/>
          </w:rPr>
          <w:t>2026-2032年全球与中国智能交互触摸屏市场现状及发展前景预测报告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9e9d350ba4cd3" w:history="1">
        <w:r>
          <w:rPr>
            <w:rStyle w:val="Hyperlink"/>
          </w:rPr>
          <w:t>https://www.20087.com/8/95/ZhiNengJiaoHuChuMoPingHangYeQianJing.html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热点：互动触摸屏、智能交互触摸屏怎么用、智能人机交互、交互式触摸屏、无线触摸屏、触屏交互系统、华为智能中控屏、交互式智能触控一体机、智能交互什么意思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e354972514345" w:history="1">
      <w:r>
        <w:rPr>
          <w:rStyle w:val="Hyperlink"/>
        </w:rPr>
        <w:t>2026-2032年全球与中国智能交互触摸屏市场现状及发展前景预测报告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hiNengJiaoHuChuMoPingHangYeQianJing.html" TargetMode="External" Id="R8259e9d350ba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hiNengJiaoHuChuMoPingHangYeQianJing.html" TargetMode="External" Id="R796e35497251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2026-02-06T06:53:25Z</dcterms:created>
  <dcterms:modified xsi:type="dcterms:W3CDTF">2026-02-06T07:53:25Z</dcterms:modified>
  <dc:subject>2026-2032年全球与中国智能交互触摸屏市场现状及发展前景预测报告</dc:subject>
  <dc:title>2026-2032年全球与中国智能交互触摸屏市场现状及发展前景预测报告</dc:title>
  <cp:keywords>2026-2032年全球与中国智能交互触摸屏市场现状及发展前景预测报告</cp:keywords>
  <dc:description>2026-2032年全球与中国智能交互触摸屏市场现状及发展前景预测报告</dc:description>
</cp:coreProperties>
</file>