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ff2565b94452" w:history="1">
              <w:r>
                <w:rPr>
                  <w:rStyle w:val="Hyperlink"/>
                </w:rPr>
                <w:t>全球与中国标准具市场调查研究及前景趋势分析报告（2025-2031年）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ff2565b94452" w:history="1">
              <w:r>
                <w:rPr>
                  <w:rStyle w:val="Hyperlink"/>
                </w:rPr>
                <w:t>全球与中国标准具市场调查研究及前景趋势分析报告（2025-2031年）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ff2565b94452" w:history="1">
                <w:r>
                  <w:rPr>
                    <w:rStyle w:val="Hyperlink"/>
                  </w:rPr>
                  <w:t>https://www.20087.com/8/85/BiaoZhunJuShiChangQianJing.html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具是用于光学测量和校准的标准器件，其高精度和稳定性对于科学研究和工业生产至关重要。随着光学技术和材料科学的发展，现代标准具的制作工艺更加精密，能够提供亚纳米级别的干涉条纹间隔，满足了对光谱分析和光学测量的极高要求。同时，新型材料的探索，如石英、蓝宝石等，以及先进的抛光和镀膜技术，提高了标准具的抗损伤性和光学性能。</w:t>
      </w:r>
      <w:r>
        <w:rPr>
          <w:rFonts w:hint="eastAsia"/>
        </w:rPr>
        <w:br/>
      </w:r>
      <w:r>
        <w:rPr>
          <w:rFonts w:hint="eastAsia"/>
        </w:rPr>
        <w:t>　　未来，标准具的研制将更加聚焦于极端条件下的应用和精密测量。新材料的开发，如具有超低热膨胀系数的材料，将使标准具能够在更宽广的温度范围内保持稳定性。同时，集成光学技术和纳米制造技术的应用，将推动标准具向微型化和集成化方向发展，适用于光纤通信、激光系统和微纳光学器件的校准。此外，量子光学和光子晶体的研究，将为标准具的性能优化和新原理的探索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ff2565b94452" w:history="1">
        <w:r>
          <w:rPr>
            <w:rStyle w:val="Hyperlink"/>
          </w:rPr>
          <w:t>全球与中国标准具市场调查研究及前景趋势分析报告（2025-2031年）</w:t>
        </w:r>
      </w:hyperlink>
      <w:r>
        <w:rPr>
          <w:rFonts w:hint="eastAsia"/>
        </w:rPr>
        <w:t>》从市场规模、需求变化及价格动态等维度，系统解析了标准具行业的现状与发展趋势。报告深入分析了标准具产业链各环节，科学预测了市场前景与技术发展方向，同时聚焦标准具细分市场特点及重点企业的经营表现，揭示了标准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中国标准具概述</w:t>
      </w:r>
      <w:r>
        <w:rPr>
          <w:rFonts w:hint="eastAsia"/>
        </w:rPr>
        <w:br/>
      </w:r>
      <w:r>
        <w:rPr>
          <w:rFonts w:hint="eastAsia"/>
        </w:rPr>
        <w:t>　　第一节 标准具行业定义</w:t>
      </w:r>
      <w:r>
        <w:rPr>
          <w:rFonts w:hint="eastAsia"/>
        </w:rPr>
        <w:br/>
      </w:r>
      <w:r>
        <w:rPr>
          <w:rFonts w:hint="eastAsia"/>
        </w:rPr>
        <w:t>　　第二节 标准具行业发展特性</w:t>
      </w:r>
      <w:r>
        <w:rPr>
          <w:rFonts w:hint="eastAsia"/>
        </w:rPr>
        <w:br/>
      </w:r>
      <w:r>
        <w:rPr>
          <w:rFonts w:hint="eastAsia"/>
        </w:rPr>
        <w:t>　　第三节 标准具产业链分析</w:t>
      </w:r>
      <w:r>
        <w:rPr>
          <w:rFonts w:hint="eastAsia"/>
        </w:rPr>
        <w:br/>
      </w:r>
      <w:r>
        <w:rPr>
          <w:rFonts w:hint="eastAsia"/>
        </w:rPr>
        <w:t>　　第四节 标准具行业生命周期分析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2024-2025年国外主要标准具市场发展概况</w:t>
      </w:r>
      <w:r>
        <w:rPr>
          <w:rFonts w:hint="eastAsia"/>
        </w:rPr>
        <w:br/>
      </w:r>
      <w:r>
        <w:rPr>
          <w:rFonts w:hint="eastAsia"/>
        </w:rPr>
        <w:t>　　第一节 全球标准具市场发展分析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欧洲地区主要国家标准具市场概况</w:t>
      </w:r>
      <w:r>
        <w:rPr>
          <w:rFonts w:hint="eastAsia"/>
        </w:rPr>
        <w:br/>
      </w:r>
      <w:r>
        <w:rPr>
          <w:rFonts w:hint="eastAsia"/>
        </w:rPr>
        <w:t>　　第三节 北美地区标准具市场概况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亚洲地区主要国家标准具市场概况</w:t>
      </w:r>
      <w:r>
        <w:rPr>
          <w:rFonts w:hint="eastAsia"/>
        </w:rPr>
        <w:br/>
      </w:r>
      <w:r>
        <w:rPr>
          <w:rFonts w:hint="eastAsia"/>
        </w:rPr>
        <w:t>　　第五节 全球标准具市场发展预测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标准具行业相关政策、标准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中国标准具技术发展分析</w:t>
      </w:r>
      <w:r>
        <w:rPr>
          <w:rFonts w:hint="eastAsia"/>
        </w:rPr>
        <w:br/>
      </w:r>
      <w:r>
        <w:rPr>
          <w:rFonts w:hint="eastAsia"/>
        </w:rPr>
        <w:t>　　第一节 当前标准具技术发展现状分析</w:t>
      </w:r>
      <w:r>
        <w:rPr>
          <w:rFonts w:hint="eastAsia"/>
        </w:rPr>
        <w:br/>
      </w:r>
      <w:r>
        <w:rPr>
          <w:rFonts w:hint="eastAsia"/>
        </w:rPr>
        <w:t>　　第二节 标准具生产中需注意的问题</w:t>
      </w:r>
      <w:r>
        <w:rPr>
          <w:rFonts w:hint="eastAsia"/>
        </w:rPr>
        <w:br/>
      </w:r>
      <w:r>
        <w:rPr>
          <w:rFonts w:hint="eastAsia"/>
        </w:rPr>
        <w:t>　　第三节 标准具行业主要技术发展趋势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2024-2025年标准具市场特性分析</w:t>
      </w:r>
      <w:r>
        <w:rPr>
          <w:rFonts w:hint="eastAsia"/>
        </w:rPr>
        <w:br/>
      </w:r>
      <w:r>
        <w:rPr>
          <w:rFonts w:hint="eastAsia"/>
        </w:rPr>
        <w:t>　　第一节 标准具行业集中度分析</w:t>
      </w:r>
      <w:r>
        <w:rPr>
          <w:rFonts w:hint="eastAsia"/>
        </w:rPr>
        <w:br/>
      </w:r>
      <w:r>
        <w:rPr>
          <w:rFonts w:hint="eastAsia"/>
        </w:rPr>
        <w:t>　　第二节 标准具行业SWOT分析</w:t>
      </w:r>
      <w:r>
        <w:rPr>
          <w:rFonts w:hint="eastAsia"/>
        </w:rPr>
        <w:br/>
      </w:r>
      <w:r>
        <w:rPr>
          <w:rFonts w:hint="eastAsia"/>
        </w:rPr>
        <w:t>　　　　一、标准具行业优势</w:t>
      </w:r>
      <w:r>
        <w:rPr>
          <w:rFonts w:hint="eastAsia"/>
        </w:rPr>
        <w:br/>
      </w:r>
      <w:r>
        <w:rPr>
          <w:rFonts w:hint="eastAsia"/>
        </w:rPr>
        <w:t>　　　　二、标准具行业劣势</w:t>
      </w:r>
      <w:r>
        <w:rPr>
          <w:rFonts w:hint="eastAsia"/>
        </w:rPr>
        <w:br/>
      </w:r>
      <w:r>
        <w:rPr>
          <w:rFonts w:hint="eastAsia"/>
        </w:rPr>
        <w:t>　　　　三、标准具行业机会</w:t>
      </w:r>
      <w:r>
        <w:rPr>
          <w:rFonts w:hint="eastAsia"/>
        </w:rPr>
        <w:br/>
      </w:r>
      <w:r>
        <w:rPr>
          <w:rFonts w:hint="eastAsia"/>
        </w:rPr>
        <w:t>　　　　四、标准具行业风险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中国标准具发展现状</w:t>
      </w:r>
      <w:r>
        <w:rPr>
          <w:rFonts w:hint="eastAsia"/>
        </w:rPr>
        <w:br/>
      </w:r>
      <w:r>
        <w:rPr>
          <w:rFonts w:hint="eastAsia"/>
        </w:rPr>
        <w:t>　　第一节 中国标准具市场现状分析</w:t>
      </w:r>
      <w:r>
        <w:rPr>
          <w:rFonts w:hint="eastAsia"/>
        </w:rPr>
        <w:br/>
      </w:r>
      <w:r>
        <w:rPr>
          <w:rFonts w:hint="eastAsia"/>
        </w:rPr>
        <w:t>　　第二节 中国标准具行业产量情况分析及预测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一、标准具总体产能规模</w:t>
      </w:r>
      <w:r>
        <w:rPr>
          <w:rFonts w:hint="eastAsia"/>
        </w:rPr>
        <w:br/>
      </w:r>
      <w:r>
        <w:rPr>
          <w:rFonts w:hint="eastAsia"/>
        </w:rPr>
        <w:t>　　　　二、标准具生产区域分布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四、2025-2031年中国标准具产量预测</w:t>
      </w:r>
      <w:r>
        <w:rPr>
          <w:rFonts w:hint="eastAsia"/>
        </w:rPr>
        <w:br/>
      </w:r>
      <w:r>
        <w:rPr>
          <w:rFonts w:hint="eastAsia"/>
        </w:rPr>
        <w:t>　　第三节 中国标准具市场需求分析及预测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三、2025-2031年中国标准具市场需求量预测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2019-2024年中国标准具行业盈利能力分析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标准具行业重点区域市场结构调研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2019-2024年中国标准具进出口分析</w:t>
      </w:r>
      <w:r>
        <w:rPr>
          <w:rFonts w:hint="eastAsia"/>
        </w:rPr>
        <w:br/>
      </w:r>
      <w:r>
        <w:rPr>
          <w:rFonts w:hint="eastAsia"/>
        </w:rPr>
        <w:t>　　第一节 标准具进口情况分析</w:t>
      </w:r>
      <w:r>
        <w:rPr>
          <w:rFonts w:hint="eastAsia"/>
        </w:rPr>
        <w:br/>
      </w:r>
      <w:r>
        <w:rPr>
          <w:rFonts w:hint="eastAsia"/>
        </w:rPr>
        <w:t>　　第二节 标准具出口情况分析</w:t>
      </w:r>
      <w:r>
        <w:rPr>
          <w:rFonts w:hint="eastAsia"/>
        </w:rPr>
        <w:br/>
      </w:r>
      <w:r>
        <w:rPr>
          <w:rFonts w:hint="eastAsia"/>
        </w:rPr>
        <w:t>　　第三节 影响标准具进出口因素分析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影响标准具行业发展的主要因素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四、2025年我国标准具行业发展面临的挑战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五、2025年我国标准具行业发展面临的机遇</w:t>
      </w:r>
      <w:r>
        <w:rPr>
          <w:rFonts w:hint="eastAsia"/>
        </w:rPr>
        <w:br/>
      </w:r>
      <w:r>
        <w:rPr>
          <w:rFonts w:hint="eastAsia"/>
        </w:rPr>
        <w:t>　　第二节 标准具行业投资风险预警</w:t>
      </w:r>
      <w:r>
        <w:rPr>
          <w:rFonts w:hint="eastAsia"/>
        </w:rPr>
        <w:br/>
      </w:r>
      <w:r>
        <w:rPr>
          <w:rFonts w:hint="eastAsia"/>
        </w:rPr>
        <w:t>　　　　一、标准具行业市场风险预测</w:t>
      </w:r>
      <w:r>
        <w:rPr>
          <w:rFonts w:hint="eastAsia"/>
        </w:rPr>
        <w:br/>
      </w:r>
      <w:r>
        <w:rPr>
          <w:rFonts w:hint="eastAsia"/>
        </w:rPr>
        <w:t>　　　　二、标准具行业政策风险预测</w:t>
      </w:r>
      <w:r>
        <w:rPr>
          <w:rFonts w:hint="eastAsia"/>
        </w:rPr>
        <w:br/>
      </w:r>
      <w:r>
        <w:rPr>
          <w:rFonts w:hint="eastAsia"/>
        </w:rPr>
        <w:t>　　　　三、标准具行业经营风险预测</w:t>
      </w:r>
      <w:r>
        <w:rPr>
          <w:rFonts w:hint="eastAsia"/>
        </w:rPr>
        <w:br/>
      </w:r>
      <w:r>
        <w:rPr>
          <w:rFonts w:hint="eastAsia"/>
        </w:rPr>
        <w:t>　　　　四、标准具行业技术风险预测</w:t>
      </w:r>
      <w:r>
        <w:rPr>
          <w:rFonts w:hint="eastAsia"/>
        </w:rPr>
        <w:br/>
      </w:r>
      <w:r>
        <w:rPr>
          <w:rFonts w:hint="eastAsia"/>
        </w:rPr>
        <w:t>　　　　五、标准具行业竞争风险预测</w:t>
      </w:r>
      <w:r>
        <w:rPr>
          <w:rFonts w:hint="eastAsia"/>
        </w:rPr>
        <w:br/>
      </w:r>
      <w:r>
        <w:rPr>
          <w:rFonts w:hint="eastAsia"/>
        </w:rPr>
        <w:t>　　　　六、标准具行业其他风险预测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标准具投资建议</w:t>
      </w:r>
      <w:r>
        <w:rPr>
          <w:rFonts w:hint="eastAsia"/>
        </w:rPr>
        <w:br/>
      </w:r>
      <w:r>
        <w:rPr>
          <w:rFonts w:hint="eastAsia"/>
        </w:rPr>
        <w:t>　　第一节 2025年标准具市场前景分析</w:t>
      </w:r>
      <w:r>
        <w:rPr>
          <w:rFonts w:hint="eastAsia"/>
        </w:rPr>
        <w:br/>
      </w:r>
      <w:r>
        <w:rPr>
          <w:rFonts w:hint="eastAsia"/>
        </w:rPr>
        <w:t>　　第二节 2025年标准具发展趋势预测</w:t>
      </w:r>
      <w:r>
        <w:rPr>
          <w:rFonts w:hint="eastAsia"/>
        </w:rPr>
        <w:br/>
      </w:r>
      <w:r>
        <w:rPr>
          <w:rFonts w:hint="eastAsia"/>
        </w:rPr>
        <w:t>　　第三节 标准具行业投资进入壁垒分析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2019-2024年中国标准具行业出口量及增速统计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2025年标准具市场前景分析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2025-2031年中国标准具市场需求预测</w:t>
      </w:r>
      <w:r>
        <w:rPr>
          <w:rFonts w:hint="eastAsia"/>
        </w:rPr>
        <w:br/>
      </w:r>
      <w:r>
        <w:rPr>
          <w:rFonts w:hint="eastAsia"/>
        </w:rPr>
        <w:t>　　图表 2025年标准具发展趋势预测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ff2565b94452" w:history="1">
        <w:r>
          <w:rPr>
            <w:rStyle w:val="Hyperlink"/>
          </w:rPr>
          <w:t>全球与中国标准具市场调查研究及前景趋势分析报告（2025-2031年）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ff2565b94452" w:history="1">
        <w:r>
          <w:rPr>
            <w:rStyle w:val="Hyperlink"/>
          </w:rPr>
          <w:t>https://www.20087.com/8/85/BiaoZhunJuShiChangQianJing.html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热点：标准具的技术指标、标准具效应、标准具有哪三种特性、法布里-珀罗标准具、标准具中高透频率、标准具有引领和规范作用、标准具的应用领域、标准具有强制性、标准计量器具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60c0bf354297" w:history="1">
      <w:r>
        <w:rPr>
          <w:rStyle w:val="Hyperlink"/>
        </w:rPr>
        <w:t>全球与中国标准具市场调查研究及前景趋势分析报告（2025-2031年）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aoZhunJuShiChangQianJing.html" TargetMode="External" Id="R64adff2565b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aoZhunJuShiChangQianJing.html" TargetMode="External" Id="R63be60c0bf3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2024-10-30T02:14:00Z</dcterms:created>
  <dcterms:modified xsi:type="dcterms:W3CDTF">2024-10-30T03:14:00Z</dcterms:modified>
  <dc:subject>全球与中国标准具市场调查研究及前景趋势分析报告（2025-2031年）</dc:subject>
  <dc:title>全球与中国标准具市场调查研究及前景趋势分析报告（2025-2031年）</dc:title>
  <cp:keywords>全球与中国标准具市场调查研究及前景趋势分析报告（2025-2031年）</cp:keywords>
  <dc:description>全球与中国标准具市场调查研究及前景趋势分析报告（2025-2031年）</dc:description>
</cp:coreProperties>
</file>