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2c39ffb24590" w:history="1">
              <w:r>
                <w:rPr>
                  <w:rStyle w:val="Hyperlink"/>
                </w:rPr>
                <w:t>2026-2032年中国气压感应器行业分析及市场前景报告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2c39ffb24590" w:history="1">
              <w:r>
                <w:rPr>
                  <w:rStyle w:val="Hyperlink"/>
                </w:rPr>
                <w:t>2026-2032年中国气压感应器行业分析及市场前景报告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2c39ffb24590" w:history="1">
                <w:r>
                  <w:rPr>
                    <w:rStyle w:val="Hyperlink"/>
                  </w:rPr>
                  <w:t>https://www.20087.com/8/55/QiYaGanYingQiHangYeQianJing.html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感应器是测量大气或封闭腔体压力的核心传感器，广泛应用于智能手机高度计、无人机定高、医疗呼吸设备、气象站及工业过程控制。气压感应器技术基于MEMS压阻或电容式结构，通过硅膜片形变引起电阻或电容变化实现高精度检测，典型分辨率可达0.01 hPa。在消费电子中，气压感应器常与加速度计、陀螺仪融合，提升室内定位垂直精度；在工业领域，则强调长期稳定性、温度补偿及抗过压能力。高端型号支持I²C/SPI数字输出与自动校准，但易受温度梯度、封装应力及湿度渗透影响，需复杂补偿算法。</w:t>
      </w:r>
      <w:r>
        <w:rPr>
          <w:rFonts w:hint="eastAsia"/>
        </w:rPr>
        <w:br/>
      </w:r>
      <w:r>
        <w:rPr>
          <w:rFonts w:hint="eastAsia"/>
        </w:rPr>
        <w:t>　　未来，气压感应器将向超高精度、多参数融合与自供能方向突破。石英谐振或光学干涉原理的新型传感器将逼近实验室级精度，支撑气候研究与地壳形变监测。集成温湿度、气体成分的复合传感阵列将支持环境综合建模。在物联网节点中，能量采集技术（如压电俘能）将实现无电池长期部署。此外，AI驱动的漂移校正模型将利用历史数据动态更新补偿参数。长远看，气压感应器将从“单一压力探头”升级为“大气状态感知器”，在智慧城市、精准农业与灾害预警系统中构建高时空分辨率的气压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2c39ffb24590" w:history="1">
        <w:r>
          <w:rPr>
            <w:rStyle w:val="Hyperlink"/>
          </w:rPr>
          <w:t>2026-2032年中国气压感应器行业分析及市场前景报告</w:t>
        </w:r>
      </w:hyperlink>
      <w:r>
        <w:rPr>
          <w:rFonts w:hint="eastAsia"/>
        </w:rPr>
        <w:t>》依托权威数据资源和长期市场监测，对气压感应器市场现状进行了系统分析，并结合气压感应器行业特点对未来发展趋势作出科学预判。报告深入探讨了气压感应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气压感应器市场概述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按照不同产品类型，气压感应器主要可以分为如下几个类别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中国不同产品类型气压感应器增长趋势2021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数字式气压感应器</w:t>
      </w:r>
      <w:r>
        <w:rPr>
          <w:rFonts w:hint="eastAsia"/>
        </w:rPr>
        <w:br/>
      </w:r>
      <w:r>
        <w:rPr>
          <w:rFonts w:hint="eastAsia"/>
        </w:rPr>
        <w:t>　　　　1.2.3 模拟式气压感应器</w:t>
      </w:r>
      <w:r>
        <w:rPr>
          <w:rFonts w:hint="eastAsia"/>
        </w:rPr>
        <w:br/>
      </w:r>
      <w:r>
        <w:rPr>
          <w:rFonts w:hint="eastAsia"/>
        </w:rPr>
        <w:t>　　1.3 从不同应用，气压感应器主要包括如下几个方面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中国不同应用气压感应器增长趋势2021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气象</w:t>
      </w:r>
      <w:r>
        <w:rPr>
          <w:rFonts w:hint="eastAsia"/>
        </w:rPr>
        <w:br/>
      </w:r>
      <w:r>
        <w:rPr>
          <w:rFonts w:hint="eastAsia"/>
        </w:rPr>
        <w:t>　　　　1.3.3 农林</w:t>
      </w:r>
      <w:r>
        <w:rPr>
          <w:rFonts w:hint="eastAsia"/>
        </w:rPr>
        <w:br/>
      </w:r>
      <w:r>
        <w:rPr>
          <w:rFonts w:hint="eastAsia"/>
        </w:rPr>
        <w:t>　　　　1.3.4 水利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中国气压感应器发展现状及未来趋势（2021-2032）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中国市场气压感应器收入及增长率（2021-2032）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中国市场气压感应器销量及增长率（2021-2032）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中国市场主要气压感应器厂商分析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中国市场主要厂商气压感应器销量及市场占有率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中国市场主要厂商气压感应器销量（2021-2026）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中国市场主要厂商气压感应器销量市场份额（2021-2026）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中国市场主要厂商气压感应器收入及市场占有率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中国市场主要厂商气压感应器收入（2021-2026）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中国市场主要厂商气压感应器收入市场份额（2021-2026）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2025年中国市场主要厂商气压感应器收入排名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中国市场主要厂商气压感应器价格（2021-2026）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中国市场主要厂商气压感应器总部及产地分布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中国市场主要厂商成立时间及气压感应器商业化日期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中国市场主要厂商气压感应器产品类型及应用</w:t>
      </w:r>
      <w:r>
        <w:rPr>
          <w:rFonts w:hint="eastAsia"/>
        </w:rPr>
        <w:br/>
      </w:r>
      <w:r>
        <w:rPr>
          <w:rFonts w:hint="eastAsia"/>
        </w:rPr>
        <w:t>　　2.7 气压感应器行业集中度、竞争程度分析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气压感应器行业集中度分析：2025年中国Top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中国市场气压感应器第一梯队、第二梯队和第三梯队厂商（品牌）及2025年市场份额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重点企业（19）在中国市场气压感应器销量、收入、价格及毛利率（2021-2026）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不同产品类型气压感应器分析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中国市场不同产品类型气压感应器销量（2021-2032）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中国市场不同产品类型气压感应器销量及市场份额（2021-2026）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中国市场不同产品类型气压感应器销量预测（2027-2032）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中国市场不同产品类型气压感应器规模（2021-2032）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中国市场不同产品类型气压感应器规模及市场份额（2021-2026）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中国市场不同产品类型气压感应器规模预测（2027-2032）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中国市场不同产品类型气压感应器价格走势（2021-2032）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不同应用气压感应器分析</w:t>
      </w:r>
      <w:r>
        <w:rPr>
          <w:rFonts w:hint="eastAsia"/>
        </w:rPr>
        <w:br/>
      </w:r>
      <w:r>
        <w:rPr>
          <w:rFonts w:hint="eastAsia"/>
        </w:rPr>
        <w:t>　　5.1 中国市场不同应用气压感应器销量（2021-2032）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中国市场不同应用气压感应器销量及市场份额（2021-2026）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中国市场不同应用气压感应器销量预测（2027-2032）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中国市场不同应用气压感应器规模（2021-2032）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中国市场不同应用气压感应器规模及市场份额（2021-2026）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中国市场不同应用气压感应器规模预测（2027-2032）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中国市场不同应用气压感应器价格走势（2021-2032）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气压感应器行业发展分析---发展趋势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气压感应器行业发展分析---厂商壁垒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气压感应器行业发展分析---驱动因素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气压感应器行业发展分析---制约因素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气压感应器中国企业SWOT分析</w:t>
      </w:r>
      <w:r>
        <w:rPr>
          <w:rFonts w:hint="eastAsia"/>
        </w:rPr>
        <w:br/>
      </w:r>
      <w:r>
        <w:rPr>
          <w:rFonts w:hint="eastAsia"/>
        </w:rPr>
        <w:t>　　6.6 气压感应器行业发展分析---行业政策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气压感应器行业产业链简介</w:t>
      </w:r>
      <w:r>
        <w:rPr>
          <w:rFonts w:hint="eastAsia"/>
        </w:rPr>
        <w:br/>
      </w:r>
      <w:r>
        <w:rPr>
          <w:rFonts w:hint="eastAsia"/>
        </w:rPr>
        <w:t>　　7.2 气压感应器产业链分析-上游</w:t>
      </w:r>
      <w:r>
        <w:rPr>
          <w:rFonts w:hint="eastAsia"/>
        </w:rPr>
        <w:br/>
      </w:r>
      <w:r>
        <w:rPr>
          <w:rFonts w:hint="eastAsia"/>
        </w:rPr>
        <w:t>　　7.3 气压感应器产业链分析-中游</w:t>
      </w:r>
      <w:r>
        <w:rPr>
          <w:rFonts w:hint="eastAsia"/>
        </w:rPr>
        <w:br/>
      </w:r>
      <w:r>
        <w:rPr>
          <w:rFonts w:hint="eastAsia"/>
        </w:rPr>
        <w:t>　　7.4 气压感应器产业链分析-下游</w:t>
      </w:r>
      <w:r>
        <w:rPr>
          <w:rFonts w:hint="eastAsia"/>
        </w:rPr>
        <w:br/>
      </w:r>
      <w:r>
        <w:rPr>
          <w:rFonts w:hint="eastAsia"/>
        </w:rPr>
        <w:t>　　7.5 气压感应器行业采购模式</w:t>
      </w:r>
      <w:r>
        <w:rPr>
          <w:rFonts w:hint="eastAsia"/>
        </w:rPr>
        <w:br/>
      </w:r>
      <w:r>
        <w:rPr>
          <w:rFonts w:hint="eastAsia"/>
        </w:rPr>
        <w:t>　　7.6 气压感应器行业生产模式</w:t>
      </w:r>
      <w:r>
        <w:rPr>
          <w:rFonts w:hint="eastAsia"/>
        </w:rPr>
        <w:br/>
      </w:r>
      <w:r>
        <w:rPr>
          <w:rFonts w:hint="eastAsia"/>
        </w:rPr>
        <w:t>　　7.7 气压感应器行业销售模式及销售渠道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中国本土气压感应器产能、产量分析</w:t>
      </w:r>
      <w:r>
        <w:rPr>
          <w:rFonts w:hint="eastAsia"/>
        </w:rPr>
        <w:br/>
      </w:r>
      <w:r>
        <w:rPr>
          <w:rFonts w:hint="eastAsia"/>
        </w:rPr>
        <w:t>　　8.1 中国气压感应器供需现状及预测（2021-2032）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中国气压感应器产能、产量、产能利用率及发展趋势（2021-2032）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中国气压感应器产量、市场需求量及发展趋势（2021-2032）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中国气压感应器进出口分析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中国市场气压感应器主要进口来源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中国市场气压感应器主要出口目的地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不同产品类型气压感应器市场规模2021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不同应用气压感应器市场规模2021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中国市场主要厂商气压感应器销量（2021-2026）&amp;（千件）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中国市场主要厂商气压感应器销量市场份额（2021-2026）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中国市场主要厂商气压感应器收入（2021-2026）&amp;（万元）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中国市场主要厂商气压感应器收入份额（2021-2026）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2025年中国主要生产商气压感应器收入排名（万元）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中国市场主要厂商气压感应器价格（2021-2026）&amp;（元/件）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中国市场主要厂商气压感应器总部及产地分布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中国市场主要厂商成立时间及气压感应器商业化日期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中国市场主要厂商气压感应器产品类型及应用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2025年中国市场气压感应器主要厂商市场地位（第一梯队、第二梯队和第三梯队）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气压感应器市场投资、并购等现状分析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气压感应器生产基地、总部、竞争对手及市场地位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气压感应器产品规格、参数及市场应用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气压感应器销量（千件）、收入（万元）、价格（元/件）及毛利率（2021-2026）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中国市场不同产品类型气压感应器销量（2021-2026）&amp;（千件）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中国市场不同产品类型气压感应器销量市场份额（2021-2026）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中国市场不同产品类型气压感应器销量预测（2027-2032）&amp;（千件）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中国市场不同产品类型气压感应器销量市场份额预测（2027-2032）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中国市场不同产品类型气压感应器规模（2021-2026）&amp;（万元）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中国市场不同产品类型气压感应器规模市场份额（2021-2026）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中国市场不同产品类型气压感应器规模预测（2027-2032）&amp;（万元）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中国市场不同产品类型气压感应器规模市场份额预测（2027-2032）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中国市场不同应用气压感应器销量（2021-2026）&amp;（千件）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中国市场不同应用气压感应器销量市场份额（2021-2026）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中国市场不同应用气压感应器销量预测（2027-2032）&amp;（千件）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中国市场不同应用气压感应器销量市场份额预测（2027-2032）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中国市场不同应用气压感应器规模（2021-2026）&amp;（万元）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中国市场不同应用气压感应器规模市场份额（2021-2026）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中国市场不同应用气压感应器规模预测（2027-2032）&amp;（万元）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中国市场不同应用气压感应器规模市场份额预测（2027-2032）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气压感应器行业发展分析---发展趋势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气压感应器行业发展分析---厂商壁垒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气压感应器行业发展分析---驱动因素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气压感应器行业发展分析---制约因素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气压感应器行业相关重点政策一览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气压感应器行业供应链分析</w:t>
      </w:r>
      <w:r>
        <w:rPr>
          <w:rFonts w:hint="eastAsia"/>
        </w:rPr>
        <w:br/>
      </w:r>
      <w:r>
        <w:rPr>
          <w:rFonts w:hint="eastAsia"/>
        </w:rPr>
        <w:t>　　表 131： 气压感应器上游原料供应商</w:t>
      </w:r>
      <w:r>
        <w:rPr>
          <w:rFonts w:hint="eastAsia"/>
        </w:rPr>
        <w:br/>
      </w:r>
      <w:r>
        <w:rPr>
          <w:rFonts w:hint="eastAsia"/>
        </w:rPr>
        <w:t>　　表 132： 气压感应器行业主要下游客户</w:t>
      </w:r>
      <w:r>
        <w:rPr>
          <w:rFonts w:hint="eastAsia"/>
        </w:rPr>
        <w:br/>
      </w:r>
      <w:r>
        <w:rPr>
          <w:rFonts w:hint="eastAsia"/>
        </w:rPr>
        <w:t>　　表 133： 气压感应器典型经销商</w:t>
      </w:r>
      <w:r>
        <w:rPr>
          <w:rFonts w:hint="eastAsia"/>
        </w:rPr>
        <w:br/>
      </w:r>
      <w:r>
        <w:rPr>
          <w:rFonts w:hint="eastAsia"/>
        </w:rPr>
        <w:t>　　表 134： 中国气压感应器产量、销量、进口量及出口量（2021-2026）&amp;（千件）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中国气压感应器产量、销量、进口量及出口量预测（2027-2032）&amp;（千件）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中国市场气压感应器主要进口来源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中国市场气压感应器主要出口目的地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气压感应器产品图片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中国不同产品类型气压感应器市场规模市场份额2025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数字式气压感应器产品图片</w:t>
      </w:r>
      <w:r>
        <w:rPr>
          <w:rFonts w:hint="eastAsia"/>
        </w:rPr>
        <w:br/>
      </w:r>
      <w:r>
        <w:rPr>
          <w:rFonts w:hint="eastAsia"/>
        </w:rPr>
        <w:t>　　图 4： 模拟式气压感应器产品图片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中国不同应用气压感应器市场份额2025 &amp; 2032</w:t>
      </w:r>
      <w:r>
        <w:rPr>
          <w:rFonts w:hint="eastAsia"/>
        </w:rPr>
        <w:br/>
      </w:r>
      <w:r>
        <w:rPr>
          <w:rFonts w:hint="eastAsia"/>
        </w:rPr>
        <w:t>　　图 6： 气象</w:t>
      </w:r>
      <w:r>
        <w:rPr>
          <w:rFonts w:hint="eastAsia"/>
        </w:rPr>
        <w:br/>
      </w:r>
      <w:r>
        <w:rPr>
          <w:rFonts w:hint="eastAsia"/>
        </w:rPr>
        <w:t>　　图 7： 农林</w:t>
      </w:r>
      <w:r>
        <w:rPr>
          <w:rFonts w:hint="eastAsia"/>
        </w:rPr>
        <w:br/>
      </w:r>
      <w:r>
        <w:rPr>
          <w:rFonts w:hint="eastAsia"/>
        </w:rPr>
        <w:t>　　图 8： 水利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中国市场气压感应器市场规模，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中国市场气压感应器收入及增长率（2021-2032）&amp;（万元）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中国市场气压感应器销量及增长率（2021-2032）&amp;（千件）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2025年中国市场主要厂商气压感应器销量市场份额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2025年中国市场主要厂商气压感应器收入市场份额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2025年中国市场前五大厂商气压感应器市场份额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2025年中国市场气压感应器第一梯队、第二梯队和第三梯队厂商（品牌）及市场份额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中国市场不同产品类型气压感应器价格走势（2021-2032）&amp;（元/件）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中国市场不同应用气压感应器价格走势（2021-2032）&amp;（元/件）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气压感应器中国企业SWOT分析</w:t>
      </w:r>
      <w:r>
        <w:rPr>
          <w:rFonts w:hint="eastAsia"/>
        </w:rPr>
        <w:br/>
      </w:r>
      <w:r>
        <w:rPr>
          <w:rFonts w:hint="eastAsia"/>
        </w:rPr>
        <w:t>　　图 21： 气压感应器产业链</w:t>
      </w:r>
      <w:r>
        <w:rPr>
          <w:rFonts w:hint="eastAsia"/>
        </w:rPr>
        <w:br/>
      </w:r>
      <w:r>
        <w:rPr>
          <w:rFonts w:hint="eastAsia"/>
        </w:rPr>
        <w:t>　　图 22： 气压感应器行业采购模式分析</w:t>
      </w:r>
      <w:r>
        <w:rPr>
          <w:rFonts w:hint="eastAsia"/>
        </w:rPr>
        <w:br/>
      </w:r>
      <w:r>
        <w:rPr>
          <w:rFonts w:hint="eastAsia"/>
        </w:rPr>
        <w:t>　　图 23： 气压感应器行业生产模式分析</w:t>
      </w:r>
      <w:r>
        <w:rPr>
          <w:rFonts w:hint="eastAsia"/>
        </w:rPr>
        <w:br/>
      </w:r>
      <w:r>
        <w:rPr>
          <w:rFonts w:hint="eastAsia"/>
        </w:rPr>
        <w:t>　　图 24： 气压感应器行业销售模式分析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中国气压感应器产能、产量、产能利用率及发展趋势（2021-2032）&amp;（千件）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中国气压感应器产量、市场需求量及发展趋势（2021-2032）&amp;（千件）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2c39ffb24590" w:history="1">
        <w:r>
          <w:rPr>
            <w:rStyle w:val="Hyperlink"/>
          </w:rPr>
          <w:t>2026-2032年中国气压感应器行业分析及市场前景报告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2c39ffb24590" w:history="1">
        <w:r>
          <w:rPr>
            <w:rStyle w:val="Hyperlink"/>
          </w:rPr>
          <w:t>https://www.20087.com/8/55/QiYaGanYingQiHangYeQianJing.html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9d568566349d6" w:history="1">
      <w:r>
        <w:rPr>
          <w:rStyle w:val="Hyperlink"/>
        </w:rPr>
        <w:t>2026-2032年中国气压感应器行业分析及市场前景报告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YaGanYingQiHangYeQianJing.html" TargetMode="External" Id="Rcb8b2c39ffb2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YaGanYingQiHangYeQianJing.html" TargetMode="External" Id="R8bd9d568566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2026-01-30T02:55:44Z</dcterms:created>
  <dcterms:modified xsi:type="dcterms:W3CDTF">2026-01-30T03:55:44Z</dcterms:modified>
  <dc:subject>2026-2032年中国气压感应器行业分析及市场前景报告</dc:subject>
  <dc:title>2026-2032年中国气压感应器行业分析及市场前景报告</dc:title>
  <cp:keywords>2026-2032年中国气压感应器行业分析及市场前景报告</cp:keywords>
  <dc:description>2026-2032年中国气压感应器行业分析及市场前景报告</dc:description>
</cp:coreProperties>
</file>