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3552bb4b60475b" w:history="1">
              <w:r>
                <w:rPr>
                  <w:rStyle w:val="Hyperlink"/>
                </w:rPr>
                <w:t>中国电子窑发展现状分析与前景趋势预测（2025-2031年）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3552bb4b60475b" w:history="1">
              <w:r>
                <w:rPr>
                  <w:rStyle w:val="Hyperlink"/>
                </w:rPr>
                <w:t>中国电子窑发展现状分析与前景趋势预测（2025-2031年）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5392958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3552bb4b60475b" w:history="1">
                <w:r>
                  <w:rPr>
                    <w:rStyle w:val="Hyperlink"/>
                  </w:rPr>
                  <w:t>https://www.20087.com/8/95/DianZiYaoFaZhanXianZhuangQianJing.html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窑是用于高温热处理的精密电加热设备，广泛应用于陶瓷、玻璃、电子元件、冶金实验与新材料烧结等领域。该设备通过电阻加热元件（如硅钼棒、钼丝或碳化硅）将电能转化为热能，实现从数百至数千摄氏度的精确控温。现代电子窑配备微电脑温控系统、多段程序设定与热电偶反馈，确保温度均匀性与工艺重复性。炉膛材料多采用轻质耐火砖或陶瓷纤维，具备良好保温性能与低热容。在实际应用中，电子窑用于陶瓷素烧与釉烧、粉末冶金成型、半导体基板退火及实验室样品处理。气氛控制型号可实现氧化、还原或惰性环境，满足特殊工艺需求。然而，高温下加热元件易老化，炉膛长期热震可能导致开裂，维护成本较高。</w:t>
      </w:r>
      <w:r>
        <w:rPr>
          <w:rFonts w:hint="eastAsia"/>
        </w:rPr>
        <w:br/>
      </w:r>
      <w:r>
        <w:rPr>
          <w:rFonts w:hint="eastAsia"/>
        </w:rPr>
        <w:t>　　未来，电子窑的发展将朝着智能化控制、节能设计与多功能集成方向深化。先进控制算法结合实时温度场建模，实现动态补偿与最优升温曲线，提升产品良率。红外加热与感应加热等新型热源探索更高效、更均匀的加热方式。模块化炉膛设计支持快速更换与定制化配置，适应多品种小批量生产。集成在线监测系统可实时采集烧结过程中的尺寸变化、重量损失或气体成分，支持工艺优化与质量追溯。未来电子窑将不仅作为热处理容器，更成为材料合成与性能调控的关键平台，在推动先进陶瓷、新能源材料与精密制造技术发展中发挥核心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3552bb4b60475b" w:history="1">
        <w:r>
          <w:rPr>
            <w:rStyle w:val="Hyperlink"/>
          </w:rPr>
          <w:t>中国电子窑发展现状分析与前景趋势预测（2025-2031年）</w:t>
        </w:r>
      </w:hyperlink>
      <w:r>
        <w:rPr>
          <w:rFonts w:hint="eastAsia"/>
        </w:rPr>
        <w:t>》系统分析了电子窑行业的市场规模、供需动态及竞争格局，重点评估了主要电子窑企业的经营表现，并对电子窑行业未来发展趋势进行了科学预测。报告结合电子窑技术现状与SWOT分析，揭示了市场机遇与潜在风险。市场调研网发布的《</w:t>
      </w:r>
      <w:hyperlink r:id="Rd33552bb4b60475b" w:history="1">
        <w:r>
          <w:rPr>
            <w:rStyle w:val="Hyperlink"/>
          </w:rPr>
          <w:t>中国电子窑发展现状分析与前景趋势预测（2025-2031年）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电子窑行业概述</w:t>
      </w:r>
      <w:r>
        <w:rPr>
          <w:rFonts w:hint="eastAsia"/>
        </w:rPr>
        <w:br/>
      </w:r>
      <w:r>
        <w:rPr>
          <w:rFonts w:hint="eastAsia"/>
        </w:rPr>
        <w:t>　　第一节 电子窑定义与分类</w:t>
      </w:r>
      <w:r>
        <w:rPr>
          <w:rFonts w:hint="eastAsia"/>
        </w:rPr>
        <w:br/>
      </w:r>
      <w:r>
        <w:rPr>
          <w:rFonts w:hint="eastAsia"/>
        </w:rPr>
        <w:t>　　第二节 电子窑应用领域</w:t>
      </w:r>
      <w:r>
        <w:rPr>
          <w:rFonts w:hint="eastAsia"/>
        </w:rPr>
        <w:br/>
      </w:r>
      <w:r>
        <w:rPr>
          <w:rFonts w:hint="eastAsia"/>
        </w:rPr>
        <w:t>　　第三节 电子窑行业经济指标分析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电子窑产业链及经营模式分析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2019-2024年全球电子窑市场规模与趋势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主要国家与地区电子窑市场分析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中国电子窑行业市场分析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2024-2025年电子窑产能与投资动态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一、国内电子窑产能及利用情况</w:t>
      </w:r>
      <w:r>
        <w:rPr>
          <w:rFonts w:hint="eastAsia"/>
        </w:rPr>
        <w:br/>
      </w:r>
      <w:r>
        <w:rPr>
          <w:rFonts w:hint="eastAsia"/>
        </w:rPr>
        <w:t>　　　　二、电子窑产能扩张与投资动态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2025-2031年电子窑行业产量统计与趋势预测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1、2019-2024年电子窑产量及增长趋势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二、影响电子窑产量的关键因素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三、2025-2031年电子窑产量预测</w:t>
      </w:r>
      <w:r>
        <w:rPr>
          <w:rFonts w:hint="eastAsia"/>
        </w:rPr>
        <w:br/>
      </w:r>
      <w:r>
        <w:rPr>
          <w:rFonts w:hint="eastAsia"/>
        </w:rPr>
        <w:t>　　第三节 2025-2031年电子窑市场需求与销售分析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一、2024-2025年电子窑行业需求现状</w:t>
      </w:r>
      <w:r>
        <w:rPr>
          <w:rFonts w:hint="eastAsia"/>
        </w:rPr>
        <w:br/>
      </w:r>
      <w:r>
        <w:rPr>
          <w:rFonts w:hint="eastAsia"/>
        </w:rPr>
        <w:t>　　　　二、电子窑客户群体与需求特点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电子窑细分市场分析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电子窑下游应用与客户群体分析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一、2024-2025年电子窑各应用领域市场现状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2024-2025年电子窑行业技术发展现状及趋势分析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国内外电子窑行业技术差异与原因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电子窑定价策略与方法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2019-2024年中国电子窑行业进出口情况分析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一、2019-2024年电子窑进口规模及增长情况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一、2019-2024年电子窑出口规模及增长情况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2019-2024年中国电子窑行业规模情况</w:t>
      </w:r>
      <w:r>
        <w:rPr>
          <w:rFonts w:hint="eastAsia"/>
        </w:rPr>
        <w:br/>
      </w:r>
      <w:r>
        <w:rPr>
          <w:rFonts w:hint="eastAsia"/>
        </w:rPr>
        <w:t>　　　　一、电子窑行业企业数量规模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二、电子窑行业从业人员规模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2019-2024年中国电子窑行业财务能力分析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一、电子窑行业盈利能力</w:t>
      </w:r>
      <w:r>
        <w:rPr>
          <w:rFonts w:hint="eastAsia"/>
        </w:rPr>
        <w:br/>
      </w:r>
      <w:r>
        <w:rPr>
          <w:rFonts w:hint="eastAsia"/>
        </w:rPr>
        <w:t>　　　　二、电子窑行业偿债能力</w:t>
      </w:r>
      <w:r>
        <w:rPr>
          <w:rFonts w:hint="eastAsia"/>
        </w:rPr>
        <w:br/>
      </w:r>
      <w:r>
        <w:rPr>
          <w:rFonts w:hint="eastAsia"/>
        </w:rPr>
        <w:t>　　　　三、电子窑行业营运能力</w:t>
      </w:r>
      <w:r>
        <w:rPr>
          <w:rFonts w:hint="eastAsia"/>
        </w:rPr>
        <w:br/>
      </w:r>
      <w:r>
        <w:rPr>
          <w:rFonts w:hint="eastAsia"/>
        </w:rPr>
        <w:t>　　　　四、电子窑行业发展能力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中国电子窑行业竞争格局分析</w:t>
      </w:r>
      <w:r>
        <w:rPr>
          <w:rFonts w:hint="eastAsia"/>
        </w:rPr>
        <w:br/>
      </w:r>
      <w:r>
        <w:rPr>
          <w:rFonts w:hint="eastAsia"/>
        </w:rPr>
        <w:t>　　第一节 电子窑行业竞争格局总览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2019-2024年电子窑行业企业并购活动分析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电子窑销售模式与渠道策略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电子窑品牌与市场推广策略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电子窑研发投入与技术创新能力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电子窑合作联盟与资源整合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中国电子窑行业风险与对策</w:t>
      </w:r>
      <w:r>
        <w:rPr>
          <w:rFonts w:hint="eastAsia"/>
        </w:rPr>
        <w:br/>
      </w:r>
      <w:r>
        <w:rPr>
          <w:rFonts w:hint="eastAsia"/>
        </w:rPr>
        <w:t>　　第一节 电子窑行业SWOT分析</w:t>
      </w:r>
      <w:r>
        <w:rPr>
          <w:rFonts w:hint="eastAsia"/>
        </w:rPr>
        <w:br/>
      </w:r>
      <w:r>
        <w:rPr>
          <w:rFonts w:hint="eastAsia"/>
        </w:rPr>
        <w:t>　　　　一、电子窑行业优势</w:t>
      </w:r>
      <w:r>
        <w:rPr>
          <w:rFonts w:hint="eastAsia"/>
        </w:rPr>
        <w:br/>
      </w:r>
      <w:r>
        <w:rPr>
          <w:rFonts w:hint="eastAsia"/>
        </w:rPr>
        <w:t>　　　　二、电子窑行业劣势</w:t>
      </w:r>
      <w:r>
        <w:rPr>
          <w:rFonts w:hint="eastAsia"/>
        </w:rPr>
        <w:br/>
      </w:r>
      <w:r>
        <w:rPr>
          <w:rFonts w:hint="eastAsia"/>
        </w:rPr>
        <w:t>　　　　三、电子窑市场机会</w:t>
      </w:r>
      <w:r>
        <w:rPr>
          <w:rFonts w:hint="eastAsia"/>
        </w:rPr>
        <w:br/>
      </w:r>
      <w:r>
        <w:rPr>
          <w:rFonts w:hint="eastAsia"/>
        </w:rPr>
        <w:t>　　　　四、电子窑市场威胁</w:t>
      </w:r>
      <w:r>
        <w:rPr>
          <w:rFonts w:hint="eastAsia"/>
        </w:rPr>
        <w:br/>
      </w:r>
      <w:r>
        <w:rPr>
          <w:rFonts w:hint="eastAsia"/>
        </w:rPr>
        <w:t>　　第二节 电子窑行业风险及对策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2024-2025年电子窑行业发展环境分析</w:t>
      </w:r>
      <w:r>
        <w:rPr>
          <w:rFonts w:hint="eastAsia"/>
        </w:rPr>
        <w:br/>
      </w:r>
      <w:r>
        <w:rPr>
          <w:rFonts w:hint="eastAsia"/>
        </w:rPr>
        <w:t>　　　　一、电子窑行业主管部门与监管体制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二、电子窑行业主要法律法规及政策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三、电子窑行业标准与质量监管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2025-2031年电子窑行业发展趋势与方向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2025-2031年电子窑行业发展潜力与机遇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中~智林~－电子窑行业发展建议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电子窑行业历程</w:t>
      </w:r>
      <w:r>
        <w:rPr>
          <w:rFonts w:hint="eastAsia"/>
        </w:rPr>
        <w:br/>
      </w:r>
      <w:r>
        <w:rPr>
          <w:rFonts w:hint="eastAsia"/>
        </w:rPr>
        <w:t>　　图表 电子窑行业生命周期</w:t>
      </w:r>
      <w:r>
        <w:rPr>
          <w:rFonts w:hint="eastAsia"/>
        </w:rPr>
        <w:br/>
      </w:r>
      <w:r>
        <w:rPr>
          <w:rFonts w:hint="eastAsia"/>
        </w:rPr>
        <w:t>　　图表 电子窑行业产业链分析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2019-2024年中国电子窑出口金额分析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**地区电子窑行业市场需求情况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**地区电子窑行业市场需求情况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**地区电子窑行业市场需求情况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3552bb4b60475b" w:history="1">
        <w:r>
          <w:rPr>
            <w:rStyle w:val="Hyperlink"/>
          </w:rPr>
          <w:t>中国电子窑发展现状分析与前景趋势预测（2025-2031年）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5392958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3552bb4b60475b" w:history="1">
        <w:r>
          <w:rPr>
            <w:rStyle w:val="Hyperlink"/>
          </w:rPr>
          <w:t>https://www.20087.com/8/95/DianZiYaoFaZhanXianZhuangQianJing.html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热点：电窑和气窑的区别、电子窑炉、二手电窑炉、电子窑炉行业、自制电窑教程、电子窑役、电窑制作方法、电子窑炉能放在楼层上吗、电窑烧制过程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7ffea3a72b4e81" w:history="1">
      <w:r>
        <w:rPr>
          <w:rStyle w:val="Hyperlink"/>
        </w:rPr>
        <w:t>中国电子窑发展现状分析与前景趋势预测（2025-2031年）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DianZiYaoFaZhanXianZhuangQianJing.html" TargetMode="External" Id="Rd33552bb4b6047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DianZiYaoFaZhanXianZhuangQianJing.html" TargetMode="External" Id="Rad7ffea3a72b4e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2025-08-23T04:49:56Z</dcterms:created>
  <dcterms:modified xsi:type="dcterms:W3CDTF">2025-08-23T05:49:56Z</dcterms:modified>
  <dc:subject>中国电子窑发展现状分析与前景趋势预测（2025-2031年）</dc:subject>
  <dc:title>中国电子窑发展现状分析与前景趋势预测（2025-2031年）</dc:title>
  <cp:keywords>中国电子窑发展现状分析与前景趋势预测（2025-2031年）</cp:keywords>
  <dc:description>中国电子窑发展现状分析与前景趋势预测（2025-2031年）</dc:description>
</cp:coreProperties>
</file>