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fafdd5d945bc" w:history="1">
              <w:r>
                <w:rPr>
                  <w:rStyle w:val="Hyperlink"/>
                </w:rPr>
                <w:t>2023-2029年中国通信设备行业发展现状调研与市场前景预测报告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fafdd5d945bc" w:history="1">
              <w:r>
                <w:rPr>
                  <w:rStyle w:val="Hyperlink"/>
                </w:rPr>
                <w:t>2023-2029年中国通信设备行业发展现状调研与市场前景预测报告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cfafdd5d945bc" w:history="1">
                <w:r>
                  <w:rPr>
                    <w:rStyle w:val="Hyperlink"/>
                  </w:rPr>
                  <w:t>https://www.20087.com/M_JiXieJiDian/58/TongXinSheBeiHangYeQianJingFenXi.html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是中国乃至全球信息技术领域的重要组成部分，涵盖了从电信基础设施到消费级电子产品等多个细分领域。近年来，随着5G网络的大规模部署以及物联网、云计算等新兴技术的快速发展，通信设备行业迎来了新的发展机遇。中国的通信设备制造商在全球市场中的地位不断提升，尤其在移动通信系统设备、移动终端、移动终端芯片等领域已经进入国际第一阵营。与此同时，通信设备行业的市场竞争也日趋激烈，企业不断加大研发投入，以提高产品的技术含量和市场竞争力。</w:t>
      </w:r>
      <w:r>
        <w:rPr>
          <w:rFonts w:hint="eastAsia"/>
        </w:rPr>
        <w:br/>
      </w:r>
      <w:r>
        <w:rPr>
          <w:rFonts w:hint="eastAsia"/>
        </w:rPr>
        <w:t>　　通信设备行业未来的发展将更加聚焦于技术创新和服务模式的升级。一方面，随着6G技术的研发推进，通信设备制造商将致力于开发更高带宽、更低延迟的通信设备，以满足未来社会对高速数据传输的需求。另一方面，通信设备企业也将更加重视软件和服务的价值，通过提供综合解决方案和增值服务来增加客户粘性。此外，随着人工智能、大数据等技术的应用，通信设备将更加智能化，能够更好地支持远程工作、智慧城市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fafdd5d945bc" w:history="1">
        <w:r>
          <w:rPr>
            <w:rStyle w:val="Hyperlink"/>
          </w:rPr>
          <w:t>2023-2029年中国通信设备行业发展现状调研与市场前景预测报告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通信设备产业链。通信设备报告详细分析了市场竞争格局，聚焦了重点企业及品牌影响力，并对价格机制和通信设备细分市场特征进行了探讨。此外，报告还对市场前景进行了展望，预测了行业发展趋势，并就潜在的风险与机遇提供了专业的见解。通信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2023年中国国民经济发展分析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2023年中国国民经济发展状况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2023年中国国民经济发展分析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2.1.4 2023年中国经济发展态势分析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《产业关键共性技术发展指南（2014年）》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宽带中国2023年专项行动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2023年电信业运行情况</w:t>
      </w:r>
      <w:r>
        <w:rPr>
          <w:rFonts w:hint="eastAsia"/>
        </w:rPr>
        <w:br/>
      </w:r>
      <w:r>
        <w:rPr>
          <w:rFonts w:hint="eastAsia"/>
        </w:rPr>
        <w:t>　　　　2.3.2 2023年通信行业运营情况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2023年通信业发展趋势分析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2023-2029年国际通信业发展</w:t>
      </w:r>
      <w:r>
        <w:rPr>
          <w:rFonts w:hint="eastAsia"/>
        </w:rPr>
        <w:br/>
      </w:r>
      <w:r>
        <w:rPr>
          <w:rFonts w:hint="eastAsia"/>
        </w:rPr>
        <w:t>　　　　3.1.1 2023年全球电信市场发展回顾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2023年全球电信市场发展状况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2023年全球电信市场发展现状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3.1.5 全球信息技术发展现状</w:t>
      </w:r>
      <w:r>
        <w:rPr>
          <w:rFonts w:hint="eastAsia"/>
        </w:rPr>
        <w:br/>
      </w:r>
      <w:r>
        <w:rPr>
          <w:rFonts w:hint="eastAsia"/>
        </w:rPr>
        <w:t>　　3.2 2023-2029年国际通信制造业发展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2023年全球电信制造业回顾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2023-2029年全球通信制造业发展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2023-2029年通信设备制造业发展现状</w:t>
      </w:r>
      <w:r>
        <w:rPr>
          <w:rFonts w:hint="eastAsia"/>
        </w:rPr>
        <w:br/>
      </w:r>
      <w:r>
        <w:rPr>
          <w:rFonts w:hint="eastAsia"/>
        </w:rPr>
        <w:t>　　　　4.2.1 2023年运行回顾</w:t>
      </w:r>
      <w:r>
        <w:rPr>
          <w:rFonts w:hint="eastAsia"/>
        </w:rPr>
        <w:br/>
      </w:r>
      <w:r>
        <w:rPr>
          <w:rFonts w:hint="eastAsia"/>
        </w:rPr>
        <w:t>　　　　4.2.2 2023年运行状况</w:t>
      </w:r>
      <w:r>
        <w:rPr>
          <w:rFonts w:hint="eastAsia"/>
        </w:rPr>
        <w:br/>
      </w:r>
      <w:r>
        <w:rPr>
          <w:rFonts w:hint="eastAsia"/>
        </w:rPr>
        <w:t>　　　　4.2.3 2023年运行分析</w:t>
      </w:r>
      <w:r>
        <w:rPr>
          <w:rFonts w:hint="eastAsia"/>
        </w:rPr>
        <w:br/>
      </w:r>
      <w:r>
        <w:rPr>
          <w:rFonts w:hint="eastAsia"/>
        </w:rPr>
        <w:t>　　　　4.2.4 2023年运行现状</w:t>
      </w:r>
      <w:r>
        <w:rPr>
          <w:rFonts w:hint="eastAsia"/>
        </w:rPr>
        <w:br/>
      </w:r>
      <w:r>
        <w:rPr>
          <w:rFonts w:hint="eastAsia"/>
        </w:rPr>
        <w:t>　　　　4.2.5 行业前沿技术</w:t>
      </w:r>
      <w:r>
        <w:rPr>
          <w:rFonts w:hint="eastAsia"/>
        </w:rPr>
        <w:br/>
      </w:r>
      <w:r>
        <w:rPr>
          <w:rFonts w:hint="eastAsia"/>
        </w:rPr>
        <w:t>　　　　4.2.6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2023年市场发展状况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2023年市场发展现状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2023-2029年中国通信设备制造业销售规模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2023-2029年中国通信设备制造业利润规模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2023-2029年中国通信设备制造业资产规模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2023-2029年中国通信设备制造业亏损面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2023-2029年中国通信设备制造业销售毛利率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2023-2029年中国通信设备制造业成本费用利润率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2023-2029年中国通信设备制造业销售利润率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2023-2029年中国通信设备制造业应收账款周转率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2023-2029年中国通信设备制造业流动资产周转率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2023-2029年中国通信设备制造业总资产周转率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2023-2029年中国通信设备制造业资产负债率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2023-2029年中国通信设备制造业利息保障倍数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2023-2029年通信设备进出口总体分析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2023年通信设备行业出口分析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2023年通信设备出口分析</w:t>
      </w:r>
      <w:r>
        <w:rPr>
          <w:rFonts w:hint="eastAsia"/>
        </w:rPr>
        <w:br/>
      </w:r>
      <w:r>
        <w:rPr>
          <w:rFonts w:hint="eastAsia"/>
        </w:rPr>
        <w:t>　　　　7.1.5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2023-2029年通信终端设备进出口情况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2023-2029年移动通信设备进出口情况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2023-2029年光通信设备进出口情况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2023-2029年通信交换设备进出口情况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2023年光纤行业投资状况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2023年基站设备产量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2023年基站设备规模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2023年运行现状</w:t>
      </w:r>
      <w:r>
        <w:rPr>
          <w:rFonts w:hint="eastAsia"/>
        </w:rPr>
        <w:br/>
      </w:r>
      <w:r>
        <w:rPr>
          <w:rFonts w:hint="eastAsia"/>
        </w:rPr>
        <w:t>　　　　10.3.2 2023年发展特点</w:t>
      </w:r>
      <w:r>
        <w:rPr>
          <w:rFonts w:hint="eastAsia"/>
        </w:rPr>
        <w:br/>
      </w:r>
      <w:r>
        <w:rPr>
          <w:rFonts w:hint="eastAsia"/>
        </w:rPr>
        <w:t>　　　　10.3.3 2023年行业热点</w:t>
      </w:r>
      <w:r>
        <w:rPr>
          <w:rFonts w:hint="eastAsia"/>
        </w:rPr>
        <w:br/>
      </w:r>
      <w:r>
        <w:rPr>
          <w:rFonts w:hint="eastAsia"/>
        </w:rPr>
        <w:t>　　　　10.3.4 2023年现状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2023年G手机市场分析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2023年发展状况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2023-2029年网络设备行业价格指数走势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2023年中国网络设备行业价格指数走势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2023年无线路由器市场详析</w:t>
      </w:r>
      <w:r>
        <w:rPr>
          <w:rFonts w:hint="eastAsia"/>
        </w:rPr>
        <w:br/>
      </w:r>
      <w:r>
        <w:rPr>
          <w:rFonts w:hint="eastAsia"/>
        </w:rPr>
        <w:t>　　　　11.2.2 2023年无线路由器消费者特征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2023年路由器市场发展分析</w:t>
      </w:r>
      <w:r>
        <w:rPr>
          <w:rFonts w:hint="eastAsia"/>
        </w:rPr>
        <w:br/>
      </w:r>
      <w:r>
        <w:rPr>
          <w:rFonts w:hint="eastAsia"/>
        </w:rPr>
        <w:t>　　　　11.2.4 2023年核心路由器市场增长趋势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2023年智能路由器市场发展优势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2023年交换机市场分析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11.3.4 2023年中国交换机市场分析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2023年G以太网交换机市场空间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(中智~林)2023-2029年通信设备制造业投资分析及未来前景预测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2023年电子信息制造业发展形势</w:t>
      </w:r>
      <w:r>
        <w:rPr>
          <w:rFonts w:hint="eastAsia"/>
        </w:rPr>
        <w:br/>
      </w:r>
      <w:r>
        <w:rPr>
          <w:rFonts w:hint="eastAsia"/>
        </w:rPr>
        <w:t>　　　　14.3.2 2023年移动通信设备市场展望</w:t>
      </w:r>
      <w:r>
        <w:rPr>
          <w:rFonts w:hint="eastAsia"/>
        </w:rPr>
        <w:br/>
      </w:r>
      <w:r>
        <w:rPr>
          <w:rFonts w:hint="eastAsia"/>
        </w:rPr>
        <w:t>　　　　14.3.3 2023年G光通信市场前景</w:t>
      </w:r>
      <w:r>
        <w:rPr>
          <w:rFonts w:hint="eastAsia"/>
        </w:rPr>
        <w:br/>
      </w:r>
      <w:r>
        <w:rPr>
          <w:rFonts w:hint="eastAsia"/>
        </w:rPr>
        <w:t>　　　　14.3.4 2023年卫星导航产业产值展望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14.3.5 2023年G光传输市场空间</w:t>
      </w:r>
      <w:r>
        <w:rPr>
          <w:rFonts w:hint="eastAsia"/>
        </w:rPr>
        <w:br/>
      </w:r>
      <w:r>
        <w:rPr>
          <w:rFonts w:hint="eastAsia"/>
        </w:rPr>
        <w:t>　　14.4 2023-2029年通信设备制造业前景预测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通信设备行业产业链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2023-2029年我国通信设备行业主要盈利指标增长趋势图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fafdd5d945bc" w:history="1">
        <w:r>
          <w:rPr>
            <w:rStyle w:val="Hyperlink"/>
          </w:rPr>
          <w:t>2023-2029年中国通信设备行业发展现状调研与市场前景预测报告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cfafdd5d945bc" w:history="1">
        <w:r>
          <w:rPr>
            <w:rStyle w:val="Hyperlink"/>
          </w:rPr>
          <w:t>https://www.20087.com/M_JiXieJiDian/58/TongXinSheBeiHangYeQianJingFenXi.html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b721b9cb247f8" w:history="1">
      <w:r>
        <w:rPr>
          <w:rStyle w:val="Hyperlink"/>
        </w:rPr>
        <w:t>2023-2029年中国通信设备行业发展现状调研与市场前景预测报告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TongXinSheBeiHangYeQianJingFenXi.html" TargetMode="External" Id="R2c2cfafdd5d9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TongXinSheBeiHangYeQianJingFenXi.html" TargetMode="External" Id="Rd8ab721b9cb2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2023-04-23T05:29:00Z</dcterms:created>
  <dcterms:modified xsi:type="dcterms:W3CDTF">2023-04-23T06:29:00Z</dcterms:modified>
  <dc:subject>2023-2029年中国通信设备行业发展现状调研与市场前景预测报告</dc:subject>
  <dc:title>2023-2029年中国通信设备行业发展现状调研与市场前景预测报告</dc:title>
  <cp:keywords>2023-2029年中国通信设备行业发展现状调研与市场前景预测报告</cp:keywords>
  <dc:description>2023-2029年中国通信设备行业发展现状调研与市场前景预测报告</dc:description>
</cp:coreProperties>
</file>