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a6b4e499b4bf6" w:history="1">
              <w:r>
                <w:rPr>
                  <w:rStyle w:val="Hyperlink"/>
                </w:rPr>
                <w:t>2025-2031年中国采暖散热器市场现状调研分析及发展前景报告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a6b4e499b4bf6" w:history="1">
              <w:r>
                <w:rPr>
                  <w:rStyle w:val="Hyperlink"/>
                </w:rPr>
                <w:t>2025-2031年中国采暖散热器市场现状调研分析及发展前景报告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a6b4e499b4bf6" w:history="1">
                <w:r>
                  <w:rPr>
                    <w:rStyle w:val="Hyperlink"/>
                  </w:rPr>
                  <w:t>https://www.20087.com/8/65/CaiNuanSanReQiShiChangXingQingFe.html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中的关键部件，近年来随着节能减排理念的普及和技术的进步，采暖散热器市场呈现出向高效节能方向发展的趋势。目前，新型采暖散热器不仅在热效率上有了明显提升，还在设计上更加注重美观和人性化，如增加了智能温控等功能。此外，随着消费者对家居环境舒适度的重视，采暖散热器的材质和外观设计也变得更加多样化。</w:t>
      </w:r>
      <w:r>
        <w:rPr>
          <w:rFonts w:hint="eastAsia"/>
        </w:rPr>
        <w:br/>
      </w:r>
      <w:r>
        <w:rPr>
          <w:rFonts w:hint="eastAsia"/>
        </w:rPr>
        <w:t>　　未来，采暖散热器的发展将主要体现在以下几个方面：一是技术创新，通过改进材料和结构设计来提高散热效率；二是智能化水平提升，集成智能温控和远程控制功能，提高使用便利性；三是节能环保，开发更加节能的散热器产品，减少能源消耗；四是美观设计，注重产品的外观设计和与室内装饰的协调性；五是市场细分，根据不同使用场景和客户需求开发专门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a6b4e499b4bf6" w:history="1">
        <w:r>
          <w:rPr>
            <w:rStyle w:val="Hyperlink"/>
          </w:rPr>
          <w:t>2025-2031年中国采暖散热器市场现状调研分析及发展前景报告</w:t>
        </w:r>
      </w:hyperlink>
      <w:r>
        <w:rPr>
          <w:rFonts w:hint="eastAsia"/>
        </w:rPr>
        <w:t>》依托多年行业监测数据，结合采暖散热器行业现状与未来前景，系统分析了采暖散热器市场需求、市场规模、产业链结构、价格机制及细分市场特征。报告对采暖散热器市场前景进行了客观评估，预测了采暖散热器行业发展趋势，并详细解读了品牌竞争格局、市场集中度及重点企业的运营表现。此外，报告通过SWOT分析识别了采暖散热器行业机遇与潜在风险，为投资者和决策者提供了科学、规范的战略建议，助力把握采暖散热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2025年中国采暖散热器行业发展环境解析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1、城市集中供热政策解读</w:t>
      </w:r>
      <w:r>
        <w:rPr>
          <w:rFonts w:hint="eastAsia"/>
        </w:rPr>
        <w:br/>
      </w:r>
      <w:r>
        <w:rPr>
          <w:rFonts w:hint="eastAsia"/>
        </w:rPr>
        <w:t>　　　　　　2、部分地区供热政策扫描</w:t>
      </w:r>
      <w:r>
        <w:rPr>
          <w:rFonts w:hint="eastAsia"/>
        </w:rPr>
        <w:br/>
      </w:r>
      <w:r>
        <w:rPr>
          <w:rFonts w:hint="eastAsia"/>
        </w:rPr>
        <w:t>　　　　　　3、</w:t>
      </w:r>
      <w:r>
        <w:rPr>
          <w:rFonts w:hint="eastAsia"/>
        </w:rPr>
        <w:br/>
      </w:r>
      <w:r>
        <w:rPr>
          <w:rFonts w:hint="eastAsia"/>
        </w:rPr>
        <w:t>　　　　　　4、</w:t>
      </w:r>
      <w:r>
        <w:rPr>
          <w:rFonts w:hint="eastAsia"/>
        </w:rPr>
        <w:br/>
      </w:r>
      <w:r>
        <w:rPr>
          <w:rFonts w:hint="eastAsia"/>
        </w:rPr>
        <w:t>　　　　　　5、城市供热价格政策分析</w:t>
      </w:r>
      <w:r>
        <w:rPr>
          <w:rFonts w:hint="eastAsia"/>
        </w:rPr>
        <w:br/>
      </w:r>
      <w:r>
        <w:rPr>
          <w:rFonts w:hint="eastAsia"/>
        </w:rPr>
        <w:t>　　第三节 2025年中国采暖散热器市场技术环境分析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 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2025年中国采暖散热器工业发展概述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2025年中国采暖散热器行业存在的问题分析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西北地区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二、理性竞争：散热器行业健康发展的重要标志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三、差异化建设：建立品牌营销的利基竞争力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四、产业化建设：全面提升行业管理质量和产品质量水平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五、结构效应：采暖散热器不同材质合理推进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六、价值工程：营销管理思想的最优化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2025年中国采暖散热器行业集中度分析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2025年中国采暖散热器重点企业调研分析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山东双泉散热器有限公司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济南凤鸣散热器有限公司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沈阳市吉水暖气片厂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 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2025年中国房地产市场运营情况分析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三、2025年房地产开发现状</w:t>
      </w:r>
      <w:r>
        <w:rPr>
          <w:rFonts w:hint="eastAsia"/>
        </w:rPr>
        <w:br/>
      </w:r>
      <w:r>
        <w:rPr>
          <w:rFonts w:hint="eastAsia"/>
        </w:rPr>
        <w:t>　　　　四、2025年房地产投 资增长幅度分析</w:t>
      </w:r>
      <w:r>
        <w:rPr>
          <w:rFonts w:hint="eastAsia"/>
        </w:rPr>
        <w:br/>
      </w:r>
      <w:r>
        <w:rPr>
          <w:rFonts w:hint="eastAsia"/>
        </w:rPr>
        <w:t>　　第三节 2025年中国房地产市场消费者需求现状分析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2025-2031年中国采暖散热器行业市场预测分析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中智~林~：2025-2031年中国采暖散热器行业盈利预测分析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河北圣春散热器股份有限公司成长能力指标走势图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营口盼盼散热器制造有限公司成长能力指标走势图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北京森德敬热器有限公司成长能力指标走势图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青岛海泰铝业有限公司负债指标走势图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青岛海泰铝业有限公司成长能力指标走势图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温州努奥罗散热器有限公司负债情况图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温州努奥罗散热器有限公司成长能力指标走势图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山东双泉散热器有限公司经营收入走势图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a6b4e499b4bf6" w:history="1">
        <w:r>
          <w:rPr>
            <w:rStyle w:val="Hyperlink"/>
          </w:rPr>
          <w:t>2025-2031年中国采暖散热器市场现状调研分析及发展前景报告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a6b4e499b4bf6" w:history="1">
        <w:r>
          <w:rPr>
            <w:rStyle w:val="Hyperlink"/>
          </w:rPr>
          <w:t>https://www.20087.com/8/65/CaiNuanSanReQiShiChangXingQingFe.html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dea3ea044d46" w:history="1">
      <w:r>
        <w:rPr>
          <w:rStyle w:val="Hyperlink"/>
        </w:rPr>
        <w:t>2025-2031年中国采暖散热器市场现状调研分析及发展前景报告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aiNuanSanReQiShiChangXingQingFe.html" TargetMode="External" Id="Rfa1a6b4e499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aiNuanSanReQiShiChangXingQingFe.html" TargetMode="External" Id="Rd626dea3ea0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2025-04-23T06:52:00Z</dcterms:created>
  <dcterms:modified xsi:type="dcterms:W3CDTF">2025-04-23T07:52:00Z</dcterms:modified>
  <dc:subject>2025-2031年中国采暖散热器市场现状调研分析及发展前景报告</dc:subject>
  <dc:title>2025-2031年中国采暖散热器市场现状调研分析及发展前景报告</dc:title>
  <cp:keywords>2025-2031年中国采暖散热器市场现状调研分析及发展前景报告</cp:keywords>
  <dc:description>2025-2031年中国采暖散热器市场现状调研分析及发展前景报告</dc:description>
</cp:coreProperties>
</file>