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6d92b5e2d414b" w:history="1">
              <w:r>
                <w:rPr>
                  <w:rStyle w:val="Hyperlink"/>
                </w:rPr>
                <w:t>2026-2032年中国非通风护目镜行业现状调研及前景趋势预测报告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6d92b5e2d414b" w:history="1">
              <w:r>
                <w:rPr>
                  <w:rStyle w:val="Hyperlink"/>
                </w:rPr>
                <w:t>2026-2032年中国非通风护目镜行业现状调研及前景趋势预测报告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6d92b5e2d414b" w:history="1">
                <w:r>
                  <w:rPr>
                    <w:rStyle w:val="Hyperlink"/>
                  </w:rPr>
                  <w:t>https://www.20087.com/8/25/FeiTongFengHuMuJingHangYeQianJing.html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通风护目镜是个人防护装备的重要类别，主要用于防止液体飞溅、粉尘侵入及化学蒸汽接触眼部，在医疗、实验室、化工及制造业中广泛应用。非通风护目镜普遍采用聚碳酸酯或醋酸丁酸纤维素（CAB）镜片，具备高抗冲击性与光学清晰度，镜框设计强调贴合面部轮廓以实现密封防护。防雾涂层与防刮处理已成为中高端产品的标配，提升使用舒适性与耐久性。然而，非通风结构在长时间佩戴下易因体温与呼吸导致内部起雾，影响视觉清晰度；同时，缺乏标准化密合度测试方法，部分产品在动态作业中存在边缘泄漏风险。此外，一次性产品占比高，带来显著的塑料废弃物问题，与可持续发展理念存在冲突。</w:t>
      </w:r>
      <w:r>
        <w:rPr>
          <w:rFonts w:hint="eastAsia"/>
        </w:rPr>
        <w:br/>
      </w:r>
      <w:r>
        <w:rPr>
          <w:rFonts w:hint="eastAsia"/>
        </w:rPr>
        <w:t>　　未来，非通风护目镜将通过材料创新、智能功能集成与循环经济模式实现升级。亲水-疏水平衡防雾涂层可在无通风条件下维持数小时清晰视野，减少操作中断。可重复使用设计结合医用级消毒兼容性，将降低单次使用成本与环境负担。部分高端型号探索集成微型温湿度传感器与柔性显示，实时提示更换时机或环境风险。在标准层面，ISO与ANSI有望出台动态密合性能测试规范，提升产品防护可靠性。长远看，非通风护目镜将从被动防护工具演变为兼具舒适性、智能提示与环境友好特性的新一代职业健康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6d92b5e2d414b" w:history="1">
        <w:r>
          <w:rPr>
            <w:rStyle w:val="Hyperlink"/>
          </w:rPr>
          <w:t>2026-2032年中国非通风护目镜行业现状调研及前景趋势预测报告</w:t>
        </w:r>
      </w:hyperlink>
      <w:r>
        <w:rPr>
          <w:rFonts w:hint="eastAsia"/>
        </w:rPr>
        <w:t>》通过对非通风护目镜行业的全面调研，系统分析了非通风护目镜市场规模、技术现状及未来发展方向，揭示了行业竞争格局的演变趋势与潜在问题。同时，报告评估了非通风护目镜行业投资价值与效益，识别了发展中的主要挑战与机遇，并结合SWOT分析为投资者和企业提供了科学的战略建议。此外，报告重点聚焦非通风护目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非通风护目镜市场概述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按照不同产品类型，非通风护目镜主要可以分为如下几个类别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带防雾涂层</w:t>
      </w:r>
      <w:r>
        <w:rPr>
          <w:rFonts w:hint="eastAsia"/>
        </w:rPr>
        <w:br/>
      </w:r>
      <w:r>
        <w:rPr>
          <w:rFonts w:hint="eastAsia"/>
        </w:rPr>
        <w:t>　　　　1.2.3 不带防雾涂层</w:t>
      </w:r>
      <w:r>
        <w:rPr>
          <w:rFonts w:hint="eastAsia"/>
        </w:rPr>
        <w:br/>
      </w:r>
      <w:r>
        <w:rPr>
          <w:rFonts w:hint="eastAsia"/>
        </w:rPr>
        <w:t>　　1.3 按照不同框架材质，非通风护目镜主要可以分为如下几个类别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中国不同框架材质非通风护目镜增长趋势2021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框架材质：PVC</w:t>
      </w:r>
      <w:r>
        <w:rPr>
          <w:rFonts w:hint="eastAsia"/>
        </w:rPr>
        <w:br/>
      </w:r>
      <w:r>
        <w:rPr>
          <w:rFonts w:hint="eastAsia"/>
        </w:rPr>
        <w:t>　　　　1.3.3 框架材质：乙烯基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按照不同头带材料，非通风护目镜主要可以分为如下几个类别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中国不同头带材料非通风护目镜增长趋势2021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弹性材质</w:t>
      </w:r>
      <w:r>
        <w:rPr>
          <w:rFonts w:hint="eastAsia"/>
        </w:rPr>
        <w:br/>
      </w:r>
      <w:r>
        <w:rPr>
          <w:rFonts w:hint="eastAsia"/>
        </w:rPr>
        <w:t>　　　　1.4.3 氯丁橡胶材质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从不同应用，非通风护目镜主要包括如下几个方面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矿业</w:t>
      </w:r>
      <w:r>
        <w:rPr>
          <w:rFonts w:hint="eastAsia"/>
        </w:rPr>
        <w:br/>
      </w:r>
      <w:r>
        <w:rPr>
          <w:rFonts w:hint="eastAsia"/>
        </w:rPr>
        <w:t>　　　　1.5.6 医疗保健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中国非通风护目镜发展现状及未来趋势（2021-2032）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中国市场非通风护目镜收入及增长率（2021-2032）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中国市场非通风护目镜销量及增长率（2021-2032）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中国市场主要非通风护目镜厂商分析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中国市场主要厂商非通风护目镜销量及市场占有率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中国市场主要厂商非通风护目镜销量（2021-2026）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中国市场主要厂商非通风护目镜收入及市场占有率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中国市场主要厂商非通风护目镜收入（2021-2026）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2025年中国市场主要厂商非通风护目镜收入排名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中国市场主要厂商非通风护目镜价格（2021-2026）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中国市场主要厂商非通风护目镜总部及产地分布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中国市场主要厂商成立时间及非通风护目镜商业化日期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中国市场主要厂商非通风护目镜产品类型及应用</w:t>
      </w:r>
      <w:r>
        <w:rPr>
          <w:rFonts w:hint="eastAsia"/>
        </w:rPr>
        <w:br/>
      </w:r>
      <w:r>
        <w:rPr>
          <w:rFonts w:hint="eastAsia"/>
        </w:rPr>
        <w:t>　　2.7 非通风护目镜行业集中度、竞争程度分析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非通风护目镜行业集中度分析：2025年中国Top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中国市场非通风护目镜第一梯队、第二梯队和第三梯队厂商（品牌）及2025年市场份额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不同产品类型非通风护目镜分析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中国市场不同产品类型非通风护目镜规模（2021-2032）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中国市场不同产品类型非通风护目镜规模及市场份额（2021-2026）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中国市场不同产品类型非通风护目镜规模预测（2027-2032）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中国市场不同产品类型非通风护目镜价格走势（2021-2032）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不同应用非通风护目镜分析</w:t>
      </w:r>
      <w:r>
        <w:rPr>
          <w:rFonts w:hint="eastAsia"/>
        </w:rPr>
        <w:br/>
      </w:r>
      <w:r>
        <w:rPr>
          <w:rFonts w:hint="eastAsia"/>
        </w:rPr>
        <w:t>　　5.1 中国市场不同应用非通风护目镜销量（2021-2032）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中国市场不同应用非通风护目镜规模（2021-2032）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中国市场不同应用非通风护目镜规模及市场份额（2021-2026）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中国市场不同应用非通风护目镜规模预测（2027-2032）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中国市场不同应用非通风护目镜价格走势（2021-2032）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非通风护目镜行业发展分析---发展趋势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6.2 非通风护目镜行业发展分析---厂商壁垒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6.3 非通风护目镜行业发展分析---驱动因素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6.4 非通风护目镜行业发展分析---制约因素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6.5 非通风护目镜中国企业SWOT分析</w:t>
      </w:r>
      <w:r>
        <w:rPr>
          <w:rFonts w:hint="eastAsia"/>
        </w:rPr>
        <w:br/>
      </w:r>
      <w:r>
        <w:rPr>
          <w:rFonts w:hint="eastAsia"/>
        </w:rPr>
        <w:t>　　6.6 非通风护目镜行业发展分析---行业政策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非通风护目镜行业产业链简介</w:t>
      </w:r>
      <w:r>
        <w:rPr>
          <w:rFonts w:hint="eastAsia"/>
        </w:rPr>
        <w:br/>
      </w:r>
      <w:r>
        <w:rPr>
          <w:rFonts w:hint="eastAsia"/>
        </w:rPr>
        <w:t>　　7.2 非通风护目镜产业链分析-上游</w:t>
      </w:r>
      <w:r>
        <w:rPr>
          <w:rFonts w:hint="eastAsia"/>
        </w:rPr>
        <w:br/>
      </w:r>
      <w:r>
        <w:rPr>
          <w:rFonts w:hint="eastAsia"/>
        </w:rPr>
        <w:t>　　7.3 非通风护目镜产业链分析-中游</w:t>
      </w:r>
      <w:r>
        <w:rPr>
          <w:rFonts w:hint="eastAsia"/>
        </w:rPr>
        <w:br/>
      </w:r>
      <w:r>
        <w:rPr>
          <w:rFonts w:hint="eastAsia"/>
        </w:rPr>
        <w:t>　　7.4 非通风护目镜产业链分析-下游</w:t>
      </w:r>
      <w:r>
        <w:rPr>
          <w:rFonts w:hint="eastAsia"/>
        </w:rPr>
        <w:br/>
      </w:r>
      <w:r>
        <w:rPr>
          <w:rFonts w:hint="eastAsia"/>
        </w:rPr>
        <w:t>　　7.5 非通风护目镜行业采购模式</w:t>
      </w:r>
      <w:r>
        <w:rPr>
          <w:rFonts w:hint="eastAsia"/>
        </w:rPr>
        <w:br/>
      </w:r>
      <w:r>
        <w:rPr>
          <w:rFonts w:hint="eastAsia"/>
        </w:rPr>
        <w:t>　　7.6 非通风护目镜行业生产模式</w:t>
      </w:r>
      <w:r>
        <w:rPr>
          <w:rFonts w:hint="eastAsia"/>
        </w:rPr>
        <w:br/>
      </w:r>
      <w:r>
        <w:rPr>
          <w:rFonts w:hint="eastAsia"/>
        </w:rPr>
        <w:t>　　7.7 非通风护目镜行业销售模式及销售渠道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中国本土非通风护目镜产能、产量分析</w:t>
      </w:r>
      <w:r>
        <w:rPr>
          <w:rFonts w:hint="eastAsia"/>
        </w:rPr>
        <w:br/>
      </w:r>
      <w:r>
        <w:rPr>
          <w:rFonts w:hint="eastAsia"/>
        </w:rPr>
        <w:t>　　8.1 中国非通风护目镜供需现状及预测（2021-2032）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中国非通风护目镜产能、产量、产能利用率及发展趋势（2021-2032）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中国非通风护目镜产量、市场需求量及发展趋势（2021-2032）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中国非通风护目镜进出口分析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中国市场非通风护目镜主要进口来源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中国市场非通风护目镜主要出口目的地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不同框架材质非通风护目镜市场规模2021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不同头带材料非通风护目镜市场规模2021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中国市场主要厂商非通风护目镜收入份额（2021-2026）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2025年中国主要生产商非通风护目镜收入排名（万元）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中国市场主要厂商非通风护目镜价格（2021-2026）&amp;（元/个）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中国市场主要厂商非通风护目镜总部及产地分布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中国市场主要厂商成立时间及非通风护目镜商业化日期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中国市场主要厂商非通风护目镜产品类型及应用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2025年中国市场非通风护目镜主要厂商市场地位（第一梯队、第二梯队和第三梯队）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非通风护目镜市场投资、并购等现状分析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非通风护目镜生产基地、总部、竞争对手及市场地位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中国市场不同产品类型非通风护目镜销量预测（2027-2032）&amp;（千个）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中国市场不同产品类型非通风护目镜销量市场份额预测（2027-2032）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中国市场不同产品类型非通风护目镜规模（2021-2026）&amp;（万元）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中国市场不同产品类型非通风护目镜规模市场份额（2021-2026）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中国市场不同产品类型非通风护目镜规模预测（2027-2032）&amp;（万元）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中国市场不同产品类型非通风护目镜规模市场份额预测（2027-2032）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中国市场不同应用非通风护目镜销量预测（2027-2032）&amp;（千个）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中国市场不同应用非通风护目镜销量市场份额预测（2027-2032）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中国市场不同应用非通风护目镜规模（2021-2026）&amp;（万元）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中国市场不同应用非通风护目镜规模市场份额（2021-2026）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中国市场不同应用非通风护目镜规模预测（2027-2032）&amp;（万元）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中国市场不同应用非通风护目镜规模市场份额预测（2027-2032）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非通风护目镜行业发展分析---发展趋势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非通风护目镜行业发展分析---厂商壁垒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非通风护目镜行业发展分析---驱动因素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非通风护目镜行业发展分析---制约因素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非通风护目镜行业相关重点政策一览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非通风护目镜行业供应链分析</w:t>
      </w:r>
      <w:r>
        <w:rPr>
          <w:rFonts w:hint="eastAsia"/>
        </w:rPr>
        <w:br/>
      </w:r>
      <w:r>
        <w:rPr>
          <w:rFonts w:hint="eastAsia"/>
        </w:rPr>
        <w:t>　　表 133： 非通风护目镜上游原料供应商</w:t>
      </w:r>
      <w:r>
        <w:rPr>
          <w:rFonts w:hint="eastAsia"/>
        </w:rPr>
        <w:br/>
      </w:r>
      <w:r>
        <w:rPr>
          <w:rFonts w:hint="eastAsia"/>
        </w:rPr>
        <w:t>　　表 134： 非通风护目镜行业主要下游客户</w:t>
      </w:r>
      <w:r>
        <w:rPr>
          <w:rFonts w:hint="eastAsia"/>
        </w:rPr>
        <w:br/>
      </w:r>
      <w:r>
        <w:rPr>
          <w:rFonts w:hint="eastAsia"/>
        </w:rPr>
        <w:t>　　表 135： 非通风护目镜典型经销商</w:t>
      </w:r>
      <w:r>
        <w:rPr>
          <w:rFonts w:hint="eastAsia"/>
        </w:rPr>
        <w:br/>
      </w:r>
      <w:r>
        <w:rPr>
          <w:rFonts w:hint="eastAsia"/>
        </w:rPr>
        <w:t>　　表 136： 中国非通风护目镜产量、销量、进口量及出口量（2021-2026）&amp;（千个）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中国非通风护目镜产量、销量、进口量及出口量预测（2027-2032）&amp;（千个）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中国市场非通风护目镜主要进口来源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中国市场非通风护目镜主要出口目的地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非通风护目镜产品图片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中国不同产品类型非通风护目镜市场规模市场份额2025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带防雾涂层产品图片</w:t>
      </w:r>
      <w:r>
        <w:rPr>
          <w:rFonts w:hint="eastAsia"/>
        </w:rPr>
        <w:br/>
      </w:r>
      <w:r>
        <w:rPr>
          <w:rFonts w:hint="eastAsia"/>
        </w:rPr>
        <w:t>　　图 4： 不带防雾涂层产品图片</w:t>
      </w:r>
      <w:r>
        <w:rPr>
          <w:rFonts w:hint="eastAsia"/>
        </w:rPr>
        <w:br/>
      </w:r>
      <w:r>
        <w:rPr>
          <w:rFonts w:hint="eastAsia"/>
        </w:rPr>
        <w:t>　　图 5： 中国不同框架材质非通风护目镜市场规模市场份额2025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框架材质：PVC产品图片</w:t>
      </w:r>
      <w:r>
        <w:rPr>
          <w:rFonts w:hint="eastAsia"/>
        </w:rPr>
        <w:br/>
      </w:r>
      <w:r>
        <w:rPr>
          <w:rFonts w:hint="eastAsia"/>
        </w:rPr>
        <w:t>　　图 7： 框架材质：乙烯基产品图片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中国不同头带材料非通风护目镜市场规模市场份额2025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弹性材质产品图片</w:t>
      </w:r>
      <w:r>
        <w:rPr>
          <w:rFonts w:hint="eastAsia"/>
        </w:rPr>
        <w:br/>
      </w:r>
      <w:r>
        <w:rPr>
          <w:rFonts w:hint="eastAsia"/>
        </w:rPr>
        <w:t>　　图 11： 氯丁橡胶材质产品图片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中国不同应用非通风护目镜市场份额2025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医疗保健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中国市场非通风护目镜市场规模，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2025年中国市场主要厂商非通风护目镜销量市场份额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2025年中国市场主要厂商非通风护目镜收入市场份额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2025年中国市场前五大厂商非通风护目镜市场份额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2025年中国市场非通风护目镜第一梯队、第二梯队和第三梯队厂商（品牌）及市场份额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中国市场不同产品类型非通风护目镜价格走势（2021-2032）&amp;（元/个）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中国市场不同应用非通风护目镜价格走势（2021-2032）&amp;（元/个）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非通风护目镜中国企业SWOT分析</w:t>
      </w:r>
      <w:r>
        <w:rPr>
          <w:rFonts w:hint="eastAsia"/>
        </w:rPr>
        <w:br/>
      </w:r>
      <w:r>
        <w:rPr>
          <w:rFonts w:hint="eastAsia"/>
        </w:rPr>
        <w:t>　　图 30： 非通风护目镜产业链</w:t>
      </w:r>
      <w:r>
        <w:rPr>
          <w:rFonts w:hint="eastAsia"/>
        </w:rPr>
        <w:br/>
      </w:r>
      <w:r>
        <w:rPr>
          <w:rFonts w:hint="eastAsia"/>
        </w:rPr>
        <w:t>　　图 31： 非通风护目镜行业采购模式分析</w:t>
      </w:r>
      <w:r>
        <w:rPr>
          <w:rFonts w:hint="eastAsia"/>
        </w:rPr>
        <w:br/>
      </w:r>
      <w:r>
        <w:rPr>
          <w:rFonts w:hint="eastAsia"/>
        </w:rPr>
        <w:t>　　图 32： 非通风护目镜行业生产模式分析</w:t>
      </w:r>
      <w:r>
        <w:rPr>
          <w:rFonts w:hint="eastAsia"/>
        </w:rPr>
        <w:br/>
      </w:r>
      <w:r>
        <w:rPr>
          <w:rFonts w:hint="eastAsia"/>
        </w:rPr>
        <w:t>　　图 33： 非通风护目镜行业销售模式分析</w:t>
      </w:r>
      <w:r>
        <w:rPr>
          <w:rFonts w:hint="eastAsia"/>
        </w:rPr>
        <w:br/>
      </w:r>
      <w:r>
        <w:rPr>
          <w:rFonts w:hint="eastAsia"/>
        </w:rPr>
        <w:t>　　图 34： 中国非通风护目镜产能、产量、产能利用率及发展趋势（2021-2032）&amp;（千个）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中国非通风护目镜产量、市场需求量及发展趋势（2021-2032）&amp;（千个）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6d92b5e2d414b" w:history="1">
        <w:r>
          <w:rPr>
            <w:rStyle w:val="Hyperlink"/>
          </w:rPr>
          <w:t>2026-2032年中国非通风护目镜行业现状调研及前景趋势预测报告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6d92b5e2d414b" w:history="1">
        <w:r>
          <w:rPr>
            <w:rStyle w:val="Hyperlink"/>
          </w:rPr>
          <w:t>https://www.20087.com/8/25/FeiTongFengHuMuJingHangYeQianJing.html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7ad2fbc949d8" w:history="1">
      <w:r>
        <w:rPr>
          <w:rStyle w:val="Hyperlink"/>
        </w:rPr>
        <w:t>2026-2032年中国非通风护目镜行业现状调研及前景趋势预测报告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eiTongFengHuMuJingHangYeQianJing.html" TargetMode="External" Id="R4486d92b5e2d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eiTongFengHuMuJingHangYeQianJing.html" TargetMode="External" Id="Ra7327ad2fbc9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2026-01-09T06:25:04Z</dcterms:created>
  <dcterms:modified xsi:type="dcterms:W3CDTF">2026-01-09T07:25:04Z</dcterms:modified>
  <dc:subject>2026-2032年中国非通风护目镜行业现状调研及前景趋势预测报告</dc:subject>
  <dc:title>2026-2032年中国非通风护目镜行业现状调研及前景趋势预测报告</dc:title>
  <cp:keywords>2026-2032年中国非通风护目镜行业现状调研及前景趋势预测报告</cp:keywords>
  <dc:description>2026-2032年中国非通风护目镜行业现状调研及前景趋势预测报告</dc:description>
</cp:coreProperties>
</file>