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8909b28264907" w:history="1">
              <w:r>
                <w:rPr>
                  <w:rStyle w:val="Hyperlink"/>
                </w:rPr>
                <w:t>2024-2030年分相封闭母线市场现状调研与发展趋势分析报告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8909b28264907" w:history="1">
              <w:r>
                <w:rPr>
                  <w:rStyle w:val="Hyperlink"/>
                </w:rPr>
                <w:t>2024-2030年分相封闭母线市场现状调研与发展趋势分析报告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8909b28264907" w:history="1">
                <w:r>
                  <w:rPr>
                    <w:rStyle w:val="Hyperlink"/>
                  </w:rPr>
                  <w:t>https://www.20087.com/9/15/FenXiangFengBiMuXianShiChangQianJing.html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相封闭母线是一种电力输送设备，用于高压电力系统的配电网络中，近年来随着电力行业对安全性和效率的需求增加，其技术水平得到了显著提升。目前，分相封闭母线不仅在电气性能和机械强度上有所提高，还在制造工艺和安全性方面实现了改进。例如，通过采用更优质的绝缘材料和更先进的制造技术，分相封闭母线能够提供更好的散热性能和电气隔离效果，从而提高了系统的稳定性和可靠性。此外，随着智能电网技术的发展，分相封闭母线的应用也更加注重智能化和自动化，如集成远程监控和故障诊断功能。</w:t>
      </w:r>
      <w:r>
        <w:rPr>
          <w:rFonts w:hint="eastAsia"/>
        </w:rPr>
        <w:br/>
      </w:r>
      <w:r>
        <w:rPr>
          <w:rFonts w:hint="eastAsia"/>
        </w:rPr>
        <w:t>　　未来，分相封闭母线的发展将更加注重技术创新和智能化。一方面，随着新材料和新技术的应用，分相封闭母线将探索更多高性能材料和技术方案，如采用更环保、更耐用的绝缘材料，以提高产品的性能和使用寿命。另一方面，随着智能电网技术的发展，分相封闭母线将更加注重与物联网的集成，实现远程监控和预测性维护等功能。此外，随着可持续发展目标的推进，分相封闭母线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8909b28264907" w:history="1">
        <w:r>
          <w:rPr>
            <w:rStyle w:val="Hyperlink"/>
          </w:rPr>
          <w:t>2024-2030年分相封闭母线市场现状调研与发展趋势分析报告</w:t>
        </w:r>
      </w:hyperlink>
      <w:r>
        <w:rPr>
          <w:rFonts w:hint="eastAsia"/>
        </w:rPr>
        <w:t>》全面分析了分相封闭母线行业的市场规模、供需状况及产业链结构，深入探讨了分相封闭母线各细分市场的品牌竞争情况和价格动态，聚焦分相封闭母线重点企业经营现状，揭示了行业的集中度和竞争格局。此外，分相封闭母线报告对分相封闭母线行业的市场前景进行了科学预测，揭示了行业未来的发展趋势、潜在风险和机遇。分相封闭母线报告旨在为分相封闭母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分相封闭母线行业发展概述</w:t>
      </w:r>
      <w:r>
        <w:rPr>
          <w:rFonts w:hint="eastAsia"/>
        </w:rPr>
        <w:br/>
      </w:r>
      <w:r>
        <w:rPr>
          <w:rFonts w:hint="eastAsia"/>
        </w:rPr>
        <w:t>　　第一节 分相封闭母线的概念</w:t>
      </w:r>
      <w:r>
        <w:rPr>
          <w:rFonts w:hint="eastAsia"/>
        </w:rPr>
        <w:br/>
      </w:r>
      <w:r>
        <w:rPr>
          <w:rFonts w:hint="eastAsia"/>
        </w:rPr>
        <w:t>　　　　一、分相封闭母线的定义</w:t>
      </w:r>
      <w:r>
        <w:rPr>
          <w:rFonts w:hint="eastAsia"/>
        </w:rPr>
        <w:br/>
      </w:r>
      <w:r>
        <w:rPr>
          <w:rFonts w:hint="eastAsia"/>
        </w:rPr>
        <w:t>　　　　二、分相封闭母线的特点</w:t>
      </w:r>
      <w:r>
        <w:rPr>
          <w:rFonts w:hint="eastAsia"/>
        </w:rPr>
        <w:br/>
      </w:r>
      <w:r>
        <w:rPr>
          <w:rFonts w:hint="eastAsia"/>
        </w:rPr>
        <w:t>　　第二节 分相封闭母线行业发展成熟度</w:t>
      </w:r>
      <w:r>
        <w:rPr>
          <w:rFonts w:hint="eastAsia"/>
        </w:rPr>
        <w:br/>
      </w:r>
      <w:r>
        <w:rPr>
          <w:rFonts w:hint="eastAsia"/>
        </w:rPr>
        <w:t>　　　　一、分相封闭母线行业发展周期分析</w:t>
      </w:r>
      <w:r>
        <w:rPr>
          <w:rFonts w:hint="eastAsia"/>
        </w:rPr>
        <w:br/>
      </w:r>
      <w:r>
        <w:rPr>
          <w:rFonts w:hint="eastAsia"/>
        </w:rPr>
        <w:t>　　　　二、分相封闭母线行业中外市场成熟度对比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分相封闭母线行业产业链分析</w:t>
      </w:r>
      <w:r>
        <w:rPr>
          <w:rFonts w:hint="eastAsia"/>
        </w:rPr>
        <w:br/>
      </w:r>
      <w:r>
        <w:rPr>
          <w:rFonts w:hint="eastAsia"/>
        </w:rPr>
        <w:t>　　　　一、分相封闭母线行业上游原料供应市场分析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二、分相封闭母线行业下游产品需求市场状况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2023-2024年中国分相封闭母线行业运行环境分析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2023-2024年中国分相封闭母线行业发展政策环境分析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二、分相封闭母线行业政策分析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2023-2024年中国分相封闭母线行业发展社会环境分析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2019-2024年中国分相封闭母线行业市场发展分析</w:t>
      </w:r>
      <w:r>
        <w:rPr>
          <w:rFonts w:hint="eastAsia"/>
        </w:rPr>
        <w:br/>
      </w:r>
      <w:r>
        <w:rPr>
          <w:rFonts w:hint="eastAsia"/>
        </w:rPr>
        <w:t>　　第一节 分相封闭母线行业市场发展现状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分相封闭母线行业技术发展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中国分相封闭母线行业消费市场分析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分相封闭母线行业产销数据统计分析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2024-2030年分相封闭母线行业市场发展趋势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2019-2024年中国分相封闭母线行业主要指标监测分析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2019-2024年中国分相封闭母线产业工业总产值分析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2019-2024年中国分相封闭母线产业主营业务收入分析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2019-2024年中国分相封闭母线产业产品成本费用分析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2019-2024年中国分相封闭母线产业利润总额分析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2019-2024年中国分相封闭母线产业资产负债分析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中国分相封闭母线行业区域市场分析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华北地区分相封闭母线行业分析</w:t>
      </w:r>
      <w:r>
        <w:rPr>
          <w:rFonts w:hint="eastAsia"/>
        </w:rPr>
        <w:br/>
      </w:r>
      <w:r>
        <w:rPr>
          <w:rFonts w:hint="eastAsia"/>
        </w:rPr>
        <w:t>　　　　一、分相封闭母线发展现状分析</w:t>
      </w:r>
      <w:r>
        <w:rPr>
          <w:rFonts w:hint="eastAsia"/>
        </w:rPr>
        <w:br/>
      </w:r>
      <w:r>
        <w:rPr>
          <w:rFonts w:hint="eastAsia"/>
        </w:rPr>
        <w:t>　　　　二、分相封闭母线市场需求情况</w:t>
      </w:r>
      <w:r>
        <w:rPr>
          <w:rFonts w:hint="eastAsia"/>
        </w:rPr>
        <w:br/>
      </w:r>
      <w:r>
        <w:rPr>
          <w:rFonts w:hint="eastAsia"/>
        </w:rPr>
        <w:t>　　　　三、分相封闭母线行业发展前景预测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东北地区分相封闭母线行业分析</w:t>
      </w:r>
      <w:r>
        <w:rPr>
          <w:rFonts w:hint="eastAsia"/>
        </w:rPr>
        <w:br/>
      </w:r>
      <w:r>
        <w:rPr>
          <w:rFonts w:hint="eastAsia"/>
        </w:rPr>
        <w:t>　　　　一、分相封闭母线发展现状分析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华东地区分相封闭母线行业分析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二、分相封闭母线市场需求情况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华南地区分相封闭母线行业分析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三、分相封闭母线行业发展前景预测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华中地区分相封闭母线行业分析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二、分相封闭母线市场需求情况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西南地区分相封闭母线行业分析</w:t>
      </w:r>
      <w:r>
        <w:rPr>
          <w:rFonts w:hint="eastAsia"/>
        </w:rPr>
        <w:br/>
      </w:r>
      <w:r>
        <w:rPr>
          <w:rFonts w:hint="eastAsia"/>
        </w:rPr>
        <w:t>　　　　一、分相封闭母线发展现状分析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西北地区分相封闭母线行业分析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三、分相封闭母线行业发展前景预测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分相封闭母线行业竞争格局分析</w:t>
      </w:r>
      <w:r>
        <w:rPr>
          <w:rFonts w:hint="eastAsia"/>
        </w:rPr>
        <w:br/>
      </w:r>
      <w:r>
        <w:rPr>
          <w:rFonts w:hint="eastAsia"/>
        </w:rPr>
        <w:t>　　第一节 分相封闭母线行业竞争结构分析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分相封闭母线行业集中度分析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分相封闭母线行业国际竞争力比较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2024-2030年分相封闭母线行业竞争格局分析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一、2019-2024年国内外分相封闭母线竞争分析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二、2019-2024年我国分相封闭母线市场竞争分析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三、2024-2030年国内主要分相封闭母线企业动向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分相封闭母线企业竞争策略分析</w:t>
      </w:r>
      <w:r>
        <w:rPr>
          <w:rFonts w:hint="eastAsia"/>
        </w:rPr>
        <w:br/>
      </w:r>
      <w:r>
        <w:rPr>
          <w:rFonts w:hint="eastAsia"/>
        </w:rPr>
        <w:t>　　第一节 分相封闭母线市场竞争策略分析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一、2024年分相封闭母线市场增长潜力分析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二、2024年分相封闭母线主要潜力品种分析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三、现有分相封闭母线产品竞争策略分析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四、潜力分相封闭母线品种竞争策略选择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分相封闭母线企业竞争策略分析</w:t>
      </w:r>
      <w:r>
        <w:rPr>
          <w:rFonts w:hint="eastAsia"/>
        </w:rPr>
        <w:br/>
      </w:r>
      <w:r>
        <w:rPr>
          <w:rFonts w:hint="eastAsia"/>
        </w:rPr>
        <w:t>　　第三节 分相封闭母线行业产品定位及市场推广策略分析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一、分相封闭母线行业产品市场定位</w:t>
      </w:r>
      <w:r>
        <w:rPr>
          <w:rFonts w:hint="eastAsia"/>
        </w:rPr>
        <w:br/>
      </w:r>
      <w:r>
        <w:rPr>
          <w:rFonts w:hint="eastAsia"/>
        </w:rPr>
        <w:t>　　　　二、分相封闭母线行业广告推广策略</w:t>
      </w:r>
      <w:r>
        <w:rPr>
          <w:rFonts w:hint="eastAsia"/>
        </w:rPr>
        <w:br/>
      </w:r>
      <w:r>
        <w:rPr>
          <w:rFonts w:hint="eastAsia"/>
        </w:rPr>
        <w:t>　　　　三、分相封闭母线行业产品促销策略</w:t>
      </w:r>
      <w:r>
        <w:rPr>
          <w:rFonts w:hint="eastAsia"/>
        </w:rPr>
        <w:br/>
      </w:r>
      <w:r>
        <w:rPr>
          <w:rFonts w:hint="eastAsia"/>
        </w:rPr>
        <w:t>　　　　四、分相封闭母线行业招商加盟策略</w:t>
      </w:r>
      <w:r>
        <w:rPr>
          <w:rFonts w:hint="eastAsia"/>
        </w:rPr>
        <w:br/>
      </w:r>
      <w:r>
        <w:rPr>
          <w:rFonts w:hint="eastAsia"/>
        </w:rPr>
        <w:t>　　　　五、分相封闭母线行业网络推广策略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分相封闭母线行业重点企业竞争力分析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分相封闭母线行业发展预测分析</w:t>
      </w:r>
      <w:r>
        <w:rPr>
          <w:rFonts w:hint="eastAsia"/>
        </w:rPr>
        <w:br/>
      </w:r>
      <w:r>
        <w:rPr>
          <w:rFonts w:hint="eastAsia"/>
        </w:rPr>
        <w:t>　　第一节 未来分相封闭母线行业需求与消费预测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一、2024-2030年分相封闭母线产品消费预测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二、2024-2030年分相封闭母线市场规模预测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三、2024-2030年分相封闭母线行业总产值预测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四、2024-2030年分相封闭母线行业销售收入预测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五、2024-2030年分相封闭母线行业总资产预测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2024-2030年中国分相封闭母线行业供需预测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一、2024-2030年中国分相封闭母线供给预测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二、2024-2030年中国分相封闭母线产量预测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三、2024-2030年中国分相封闭母线需求预测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四、2024-2030年中国分相封闭母线供需平衡预测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分相封闭母线行业投资机会与风险分析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分相封闭母线行业投资机会分析</w:t>
      </w:r>
      <w:r>
        <w:rPr>
          <w:rFonts w:hint="eastAsia"/>
        </w:rPr>
        <w:br/>
      </w:r>
      <w:r>
        <w:rPr>
          <w:rFonts w:hint="eastAsia"/>
        </w:rPr>
        <w:t>　　　　一、分相封闭母线投资项目分析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二、可以投资的分相封闭母线模式</w:t>
      </w:r>
      <w:r>
        <w:rPr>
          <w:rFonts w:hint="eastAsia"/>
        </w:rPr>
        <w:br/>
      </w:r>
      <w:r>
        <w:rPr>
          <w:rFonts w:hint="eastAsia"/>
        </w:rPr>
        <w:t>　　　　三、2024年分相封闭母线投资机会</w:t>
      </w:r>
      <w:r>
        <w:rPr>
          <w:rFonts w:hint="eastAsia"/>
        </w:rPr>
        <w:br/>
      </w:r>
      <w:r>
        <w:rPr>
          <w:rFonts w:hint="eastAsia"/>
        </w:rPr>
        <w:t>　　　　四、2024年分相封闭母线投资新方向</w:t>
      </w:r>
      <w:r>
        <w:rPr>
          <w:rFonts w:hint="eastAsia"/>
        </w:rPr>
        <w:br/>
      </w:r>
      <w:r>
        <w:rPr>
          <w:rFonts w:hint="eastAsia"/>
        </w:rPr>
        <w:t>　　　　五、2024-2030年分相封闭母线行业投资的建议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影响分相封闭母线行业发展的主要因素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一、2024-2030年影响分相封闭母线行业运行的有利因素分析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二、2024-2030年影响分相封闭母线行业运行的稳定因素分析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三、2024-2030年影响分相封闭母线行业运行的不利因素分析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四、2024-2030年我国分相封闭母线行业发展面临的挑战分析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五、2024-2030年我国分相封闭母线行业发展面临的机遇分析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分相封闭母线行业投资风险及控制策略分析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一、2024-2030年分相封闭母线行业市场风险及控制策略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二、2024-2030年分相封闭母线行业政策风险及控制策略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三、2024-2030年分相封闭母线行业经营风险及控制策略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四、2024-2030年分相封闭母线行业技术风险及控制策略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五、2024-2030年分相封闭母线同业竞争风险及控制策略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六、2024-2030年分相封闭母线行业其他风险及控制策略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分相封闭母线行业投资战略研究</w:t>
      </w:r>
      <w:r>
        <w:rPr>
          <w:rFonts w:hint="eastAsia"/>
        </w:rPr>
        <w:br/>
      </w:r>
      <w:r>
        <w:rPr>
          <w:rFonts w:hint="eastAsia"/>
        </w:rPr>
        <w:t>　　第一节 分相封闭母线行业发展战略研究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对我国分相封闭母线品牌的战略思考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二、分相封闭母线实施品牌战略的意义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三、分相封闭母线企业品牌的现状分析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四、我国分相封闭母线企业的品牌战略</w:t>
      </w:r>
      <w:r>
        <w:rPr>
          <w:rFonts w:hint="eastAsia"/>
        </w:rPr>
        <w:br/>
      </w:r>
      <w:r>
        <w:rPr>
          <w:rFonts w:hint="eastAsia"/>
        </w:rPr>
        <w:t>　　　　五、分相封闭母线品牌战略管理的策略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(中.智.林)分相封闭母线行业投资战略研究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分相封闭母线产业链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2019-2024年中国分相封闭母线行业市场规模及增长情况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2019-2024年中国分相封闭母线行业产量及增长趋势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2019-2024年中国分相封闭母线市场需求量及增速统计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2019-2024年中国分相封闭母线行业盈利情况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2019-2024年中国分相封闭母线行业企业数量情况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2019-2024年中国分相封闭母线行业企业平均规模情况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2019-2024年中国分相封闭母线行业市场规模及增长情况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**地区分相封闭母线市场规模及增长情况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**地区分相封闭母线行业市场需求情况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分相封闭母线重点企业（一）基本信息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分相封闭母线重点企业（一）经营情况分析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分相封闭母线重点企业（一）主要经济指标情况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分相封闭母线重点企业（一）盈利能力情况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分相封闭母线重点企业（一）偿债能力情况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分相封闭母线重点企业（一）运营能力情况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分相封闭母线重点企业（一）成长能力情况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分相封闭母线重点企业（二）基本信息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分相封闭母线重点企业（二）经营情况分析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分相封闭母线重点企业（二）主要经济指标情况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分相封闭母线重点企业（二）盈利能力情况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分相封闭母线重点企业（二）偿债能力情况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分相封闭母线重点企业（二）运营能力情况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分相封闭母线重点企业（二）成长能力情况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2024-2030年中国分相封闭母线行业产量预测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2024-2030年中国分相封闭母线市场需求量预测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2024-2030年中国分相封闭母线行业市场规模预测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2024-2030年中国分相封闭母线市场前景分析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2024-2030年中国分相封闭母线行业发展趋势预测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8909b28264907" w:history="1">
        <w:r>
          <w:rPr>
            <w:rStyle w:val="Hyperlink"/>
          </w:rPr>
          <w:t>2024-2030年分相封闭母线市场现状调研与发展趋势分析报告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8909b28264907" w:history="1">
        <w:r>
          <w:rPr>
            <w:rStyle w:val="Hyperlink"/>
          </w:rPr>
          <w:t>https://www.20087.com/9/15/FenXiangFengBiMuXianShiChangQianJing.html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efe68971b446b" w:history="1">
      <w:r>
        <w:rPr>
          <w:rStyle w:val="Hyperlink"/>
        </w:rPr>
        <w:t>2024-2030年分相封闭母线市场现状调研与发展趋势分析报告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enXiangFengBiMuXianShiChangQianJing.html" TargetMode="External" Id="R0be8909b2826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enXiangFengBiMuXianShiChangQianJing.html" TargetMode="External" Id="R293efe68971b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2023-12-08T03:58:00Z</dcterms:created>
  <dcterms:modified xsi:type="dcterms:W3CDTF">2023-12-08T04:58:00Z</dcterms:modified>
  <dc:subject>2024-2030年分相封闭母线市场现状调研与发展趋势分析报告</dc:subject>
  <dc:title>2024-2030年分相封闭母线市场现状调研与发展趋势分析报告</dc:title>
  <cp:keywords>2024-2030年分相封闭母线市场现状调研与发展趋势分析报告</cp:keywords>
  <dc:description>2024-2030年分相封闭母线市场现状调研与发展趋势分析报告</dc:description>
</cp:coreProperties>
</file>