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fb2a7c4ae42a8" w:history="1">
              <w:r>
                <w:rPr>
                  <w:rStyle w:val="Hyperlink"/>
                </w:rPr>
                <w:t>2025版中国柴油机市场专题研究分析与发展前景预测报告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fb2a7c4ae42a8" w:history="1">
              <w:r>
                <w:rPr>
                  <w:rStyle w:val="Hyperlink"/>
                </w:rPr>
                <w:t>2025版中国柴油机市场专题研究分析与发展前景预测报告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fb2a7c4ae42a8" w:history="1">
                <w:r>
                  <w:rPr>
                    <w:rStyle w:val="Hyperlink"/>
                  </w:rPr>
                  <w:t>https://www.20087.com/M_JiXieJiDian/59/ChaiYouJiWeiLaiFaZhanQuShiYuCe.html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以其高热效率和可靠性，在重型机械、船舶、发电设备和交通运输领域扮演着关键角色。然而，随着全球对温室气体排放和空气质量的关注，柴油机行业面临着严格的环保法规挑战。为应对这一挑战，制造商正在研发更清洁、更高效的柴油机技术，如高压共轨喷射系统、废气再循环系统（EGR）、选择性催化还原（SCR）和颗粒捕捉器（DPF）。这些技术旨在减少氮氧化物（NOx）和颗粒物（PM）的排放，同时保持或提高发动机性能。</w:t>
      </w:r>
      <w:r>
        <w:rPr>
          <w:rFonts w:hint="eastAsia"/>
        </w:rPr>
        <w:br/>
      </w:r>
      <w:r>
        <w:rPr>
          <w:rFonts w:hint="eastAsia"/>
        </w:rPr>
        <w:t>　　未来，柴油机行业将朝着更清洁、更高效和更智能的方向发展。一方面，通过优化燃烧过程和采用新型燃料（如生物柴油、合成燃料和氢燃料），柴油机将实现更低的碳排放和更高的能效。另一方面，随着物联网和大数据的整合，柴油机将具备自我诊断和预测性维护能力，提高运行可靠性和经济性。此外，随着电气化趋势的推进，混合动力和插电式混合动力系统将与柴油机结合，形成更灵活的动力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2020-2025年柴油机产品发展概况分析</w:t>
      </w:r>
      <w:r>
        <w:rPr>
          <w:rFonts w:hint="eastAsia"/>
        </w:rPr>
        <w:br/>
      </w:r>
      <w:r>
        <w:rPr>
          <w:rFonts w:hint="eastAsia"/>
        </w:rPr>
        <w:t>　　第一节 柴油机产品定义</w:t>
      </w:r>
      <w:r>
        <w:rPr>
          <w:rFonts w:hint="eastAsia"/>
        </w:rPr>
        <w:br/>
      </w:r>
      <w:r>
        <w:rPr>
          <w:rFonts w:hint="eastAsia"/>
        </w:rPr>
        <w:t>　　第二节 2020-2025年柴油机产品发展环境分析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2020-2025年柴油机产品所属行业现状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2020-2025年柴油机产品生产工艺及技术趋势研究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2020-2025年国际柴油机产品市场运行态势分析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2020-2025年世界柴油机产业发展概述</w:t>
      </w:r>
      <w:r>
        <w:rPr>
          <w:rFonts w:hint="eastAsia"/>
        </w:rPr>
        <w:br/>
      </w:r>
      <w:r>
        <w:rPr>
          <w:rFonts w:hint="eastAsia"/>
        </w:rPr>
        <w:t>　　　　一、国外柴油机进入中国的途径</w:t>
      </w:r>
      <w:r>
        <w:rPr>
          <w:rFonts w:hint="eastAsia"/>
        </w:rPr>
        <w:br/>
      </w:r>
      <w:r>
        <w:rPr>
          <w:rFonts w:hint="eastAsia"/>
        </w:rPr>
        <w:t>　　　　二、国外轻型车用柴油机技术走向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三、国外柴油机排放法规与排放控制技术发展现状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2020-2025年世界柴油机产业运行动态分析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一、世界知名柴油发动机厂商</w:t>
      </w:r>
      <w:r>
        <w:rPr>
          <w:rFonts w:hint="eastAsia"/>
        </w:rPr>
        <w:br/>
      </w:r>
      <w:r>
        <w:rPr>
          <w:rFonts w:hint="eastAsia"/>
        </w:rPr>
        <w:t>　　　　二、世界名牌柴油发动机</w:t>
      </w:r>
      <w:r>
        <w:rPr>
          <w:rFonts w:hint="eastAsia"/>
        </w:rPr>
        <w:br/>
      </w:r>
      <w:r>
        <w:rPr>
          <w:rFonts w:hint="eastAsia"/>
        </w:rPr>
        <w:t>　　　　三、世界船用柴油机需求预测与技术发展趋势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2025-2031年世界柴油机产业发展趋势分析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2020-2025年世界柴油机产业主要国家运营情况透析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一、美国进口船舶柴油机及其零部件情况分析</w:t>
      </w:r>
      <w:r>
        <w:rPr>
          <w:rFonts w:hint="eastAsia"/>
        </w:rPr>
        <w:br/>
      </w:r>
      <w:r>
        <w:rPr>
          <w:rFonts w:hint="eastAsia"/>
        </w:rPr>
        <w:t>　　　　二、卡特彼勒退出美国柴油机市场的经验与教训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一、日本船用柴油机市场发展概述</w:t>
      </w:r>
      <w:r>
        <w:rPr>
          <w:rFonts w:hint="eastAsia"/>
        </w:rPr>
        <w:br/>
      </w:r>
      <w:r>
        <w:rPr>
          <w:rFonts w:hint="eastAsia"/>
        </w:rPr>
        <w:t>　　　　二、日本扩大船用柴油机产能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2020-2025年国内柴油机产品市场运行结构分析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2020-2025年国内柴油机产品市场规模分析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2020-2025年国内柴油机产品市场供给平衡性分析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2020-2025年国内柴油机市场运行分析</w:t>
      </w:r>
      <w:r>
        <w:rPr>
          <w:rFonts w:hint="eastAsia"/>
        </w:rPr>
        <w:br/>
      </w:r>
      <w:r>
        <w:rPr>
          <w:rFonts w:hint="eastAsia"/>
        </w:rPr>
        <w:t>　　第一节 国内柴油机市场生产能力分析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柴油机市场综合经济指标分析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柴油机产品市场供需情况分析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一、柴油机产品供应情况分析</w:t>
      </w:r>
      <w:r>
        <w:rPr>
          <w:rFonts w:hint="eastAsia"/>
        </w:rPr>
        <w:br/>
      </w:r>
      <w:r>
        <w:rPr>
          <w:rFonts w:hint="eastAsia"/>
        </w:rPr>
        <w:t>　　　　二、柴油机产品市场需求情况分析</w:t>
      </w:r>
      <w:r>
        <w:rPr>
          <w:rFonts w:hint="eastAsia"/>
        </w:rPr>
        <w:br/>
      </w:r>
      <w:r>
        <w:rPr>
          <w:rFonts w:hint="eastAsia"/>
        </w:rPr>
        <w:t>　　第四节 柴油机产品市场价格走势分析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2020-2025年中国拖拉机用柴油机进出口数据监测分析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2020-2025年中国拖拉机用柴油机进口数据分析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2020-2025年中国拖拉机用柴油机出口数据分析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2020-2025年中国拖拉机用柴油机进出口平均单价分析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2020-2025年中国拖拉机用柴油机进出口国家及地区分析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2020-2025年中国单缸柴油机进出口数据监测分析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2020-2025年中国单缸柴油机进口数据分析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2020-2025年中国单缸柴油机出口数据分析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2020-2025年中国单缸柴油机进出口平均单价分析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2020-2025年中国单缸柴油机进出口国家及地区分析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2020-2025年国内柴油机产品市场竞争格局分析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2020-2025年国内柴油机产品市场竞争格局分析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2020-2025年国内柴油机产品市场集中度分析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2025-2031年国内柴油机产品市场竞争态势预测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江苏英田集团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一、大连船用柴油机有限公司</w:t>
      </w:r>
      <w:r>
        <w:rPr>
          <w:rFonts w:hint="eastAsia"/>
        </w:rPr>
        <w:br/>
      </w:r>
      <w:r>
        <w:rPr>
          <w:rFonts w:hint="eastAsia"/>
        </w:rPr>
        <w:t>　　　　二、道依茨一汽（大连）柴油机有限公司</w:t>
      </w:r>
      <w:r>
        <w:rPr>
          <w:rFonts w:hint="eastAsia"/>
        </w:rPr>
        <w:br/>
      </w:r>
      <w:r>
        <w:rPr>
          <w:rFonts w:hint="eastAsia"/>
        </w:rPr>
        <w:t>　　　　三、上海中船三井造船柴油机有限公司</w:t>
      </w:r>
      <w:r>
        <w:rPr>
          <w:rFonts w:hint="eastAsia"/>
        </w:rPr>
        <w:br/>
      </w:r>
      <w:r>
        <w:rPr>
          <w:rFonts w:hint="eastAsia"/>
        </w:rPr>
        <w:t>　　　　四、东风朝阳柴油机有限责任公司</w:t>
      </w:r>
      <w:r>
        <w:rPr>
          <w:rFonts w:hint="eastAsia"/>
        </w:rPr>
        <w:br/>
      </w:r>
      <w:r>
        <w:rPr>
          <w:rFonts w:hint="eastAsia"/>
        </w:rPr>
        <w:t>　　　　五、无锡万迪动力工程集团有限公司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柴油机产品产业链分析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二、柴油机产品产业链模型分析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2020-2025年中国柴油机产品重点区域运行分析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2020-2025年华东地区柴油机产品运行情况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2020-2025年华南地区柴油机产品运行情况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2020-2025年华中地区柴油机产品运行情况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2020-2025年华北地区柴油机产品运行情况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2020-2025年西北地区柴油机产品运行情况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2020-2025年西南地区柴油机产品运行情况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2020-2025年东北地区柴油机产品运行情况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2025-2031年柴油机行业前景展望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二、2025-2031年柴油机下游需求行业发展展望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三、2025-2031年柴油机行业产能预测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一、2025-2031年柴油机行业国际展望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二、2025-2031年国内柴油机行业发展展望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2025-2031年柴油机行业投资机会与风险分析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2025-2031年柴油机行业盈利模式与投资策略分析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2025-2031年国外柴油机行业投资现状及经营模式分析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一、境外柴油机行业成长情况调查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2025-2031年我国柴油机行业商业模式探讨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2025-2031年我国柴油机行业投资国际化发展战略分析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2025-2031年我国柴油机行业投资策略分析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2025-2031年柴油机行业项目投资与融资建议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2025-2031年柴油机行业投资收益预测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2025-2031年柴油机项目投资建议</w:t>
      </w:r>
      <w:r>
        <w:rPr>
          <w:rFonts w:hint="eastAsia"/>
        </w:rPr>
        <w:br/>
      </w:r>
      <w:r>
        <w:rPr>
          <w:rFonts w:hint="eastAsia"/>
        </w:rPr>
        <w:t>　　第六节 中:智:林:：济研：2025-2031年柴油机项目融资建议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fb2a7c4ae42a8" w:history="1">
        <w:r>
          <w:rPr>
            <w:rStyle w:val="Hyperlink"/>
          </w:rPr>
          <w:t>2025版中国柴油机市场专题研究分析与发展前景预测报告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fb2a7c4ae42a8" w:history="1">
        <w:r>
          <w:rPr>
            <w:rStyle w:val="Hyperlink"/>
          </w:rPr>
          <w:t>https://www.20087.com/M_JiXieJiDian/59/ChaiYouJiWeiLaiFaZhanQuShiYuCe.html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daa114a14024" w:history="1">
      <w:r>
        <w:rPr>
          <w:rStyle w:val="Hyperlink"/>
        </w:rPr>
        <w:t>2025版中国柴油机市场专题研究分析与发展前景预测报告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ChaiYouJiWeiLaiFaZhanQuShiYuCe.html" TargetMode="External" Id="R4a2fb2a7c4ae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ChaiYouJiWeiLaiFaZhanQuShiYuCe.html" TargetMode="External" Id="R8d10daa114a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2025-01-13T08:23:00Z</dcterms:created>
  <dcterms:modified xsi:type="dcterms:W3CDTF">2025-01-13T09:23:00Z</dcterms:modified>
  <dc:subject>2025版中国柴油机市场专题研究分析与发展前景预测报告</dc:subject>
  <dc:title>2025版中国柴油机市场专题研究分析与发展前景预测报告</dc:title>
  <cp:keywords>2025版中国柴油机市场专题研究分析与发展前景预测报告</cp:keywords>
  <dc:description>2025版中国柴油机市场专题研究分析与发展前景预测报告</dc:description>
</cp:coreProperties>
</file>