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6245675db4a23" w:history="1">
              <w:r>
                <w:rPr>
                  <w:rStyle w:val="Hyperlink"/>
                </w:rPr>
                <w:t>2025-2031年中国联动机床市场现状与发展前景分析报告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6245675db4a23" w:history="1">
              <w:r>
                <w:rPr>
                  <w:rStyle w:val="Hyperlink"/>
                </w:rPr>
                <w:t>2025-2031年中国联动机床市场现状与发展前景分析报告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6245675db4a23" w:history="1">
                <w:r>
                  <w:rPr>
                    <w:rStyle w:val="Hyperlink"/>
                  </w:rPr>
                  <w:t>https://www.20087.com/9/05/LianDongJiChuangHangYeXianZhuangJiQianJing.html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动机床是高端制造装备的核心代表，广泛应用于航空航天、精密模具、能源装备等复杂曲面零件加工领域，典型如五轴联动加工中心。其技术优势在于多轴协同运动控制，可实现一次装夹完成高精度、高效率的复杂几何体切削。国内企业在数控系统、伺服驱动与机械结构方面持续突破，部分机型已进入国产大飞机、燃气轮机供应链。然而，在高速高精主轴、高可靠性转台、热变形补偿算法等关键子系统上，仍依赖进口核心部件。此外，联动机床对编程工艺、操作人员技能要求极高，CAM软件生态薄弱制约设备效能发挥，用户普遍反映调试周期长、维护成本高。</w:t>
      </w:r>
      <w:r>
        <w:rPr>
          <w:rFonts w:hint="eastAsia"/>
        </w:rPr>
        <w:br/>
      </w:r>
      <w:r>
        <w:rPr>
          <w:rFonts w:hint="eastAsia"/>
        </w:rPr>
        <w:t>　　未来，联动机床将加速向“智能化、复合化、云边协同”方向演进。一方面，嵌入式AI将实现刀具磨损预测、振动抑制、自适应进给优化等功能，提升加工稳定性与良品率；数字孪生技术则支持虚拟调试与远程专家诊断，缩短交付周期。另一方面，车铣复合、增减材一体化等多功能集成成为新趋势，单台设备可完成车、铣、磨、激光熔覆等多种工艺，减少工序流转。在架构上，基于工业互联网平台的联动机床集群将实现产能共享、工艺知识库沉淀与预测性维护服务化。长期看，具备自主可控数控系统、深厚工艺数据库与全球服务能力的联动机床企业，将在高端制造自主化进程中扮演战略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6245675db4a23" w:history="1">
        <w:r>
          <w:rPr>
            <w:rStyle w:val="Hyperlink"/>
          </w:rPr>
          <w:t>2025-2031年中国联动机床市场现状与发展前景分析报告</w:t>
        </w:r>
      </w:hyperlink>
      <w:r>
        <w:rPr>
          <w:rFonts w:hint="eastAsia"/>
        </w:rPr>
        <w:t>》基于国家统计局及相关协会的详实数据，系统分析了联动机床行业的市场规模、重点企业表现、产业链结构、竞争格局及价格动态。报告内容严谨、数据详实，结合丰富图表，全面呈现联动机床行业现状与未来发展趋势。通过对联动机床技术现状、SWOT分析及市场前景的解读，报告为联动机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联动机床行业概述</w:t>
      </w:r>
      <w:r>
        <w:rPr>
          <w:rFonts w:hint="eastAsia"/>
        </w:rPr>
        <w:br/>
      </w:r>
      <w:r>
        <w:rPr>
          <w:rFonts w:hint="eastAsia"/>
        </w:rPr>
        <w:t>　　第一节 联动机床定义与分类</w:t>
      </w:r>
      <w:r>
        <w:rPr>
          <w:rFonts w:hint="eastAsia"/>
        </w:rPr>
        <w:br/>
      </w:r>
      <w:r>
        <w:rPr>
          <w:rFonts w:hint="eastAsia"/>
        </w:rPr>
        <w:t>　　第二节 联动机床应用领域</w:t>
      </w:r>
      <w:r>
        <w:rPr>
          <w:rFonts w:hint="eastAsia"/>
        </w:rPr>
        <w:br/>
      </w:r>
      <w:r>
        <w:rPr>
          <w:rFonts w:hint="eastAsia"/>
        </w:rPr>
        <w:t>　　第三节 联动机床行业经济指标分析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一、联动机床行业赢利性评估</w:t>
      </w:r>
      <w:r>
        <w:rPr>
          <w:rFonts w:hint="eastAsia"/>
        </w:rPr>
        <w:br/>
      </w:r>
      <w:r>
        <w:rPr>
          <w:rFonts w:hint="eastAsia"/>
        </w:rPr>
        <w:t>　　　　二、联动机床行业成长速度分析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三、联动机床附加值提升空间探讨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四、联动机床行业进入壁垒分析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五、联动机床行业风险性评估</w:t>
      </w:r>
      <w:r>
        <w:rPr>
          <w:rFonts w:hint="eastAsia"/>
        </w:rPr>
        <w:br/>
      </w:r>
      <w:r>
        <w:rPr>
          <w:rFonts w:hint="eastAsia"/>
        </w:rPr>
        <w:t>　　　　六、联动机床行业周期性分析</w:t>
      </w:r>
      <w:r>
        <w:rPr>
          <w:rFonts w:hint="eastAsia"/>
        </w:rPr>
        <w:br/>
      </w:r>
      <w:r>
        <w:rPr>
          <w:rFonts w:hint="eastAsia"/>
        </w:rPr>
        <w:t>　　　　七、联动机床行业竞争程度指标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八、联动机床行业成熟度综合分析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联动机床产业链及经营模式分析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三、联动机床销售模式与渠道策略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全球联动机床市场发展分析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2024-2025年全球联动机床行业发展分析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一、全球联动机床行业市场规模与趋势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二、全球联动机床行业发展特点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三、全球联动机床行业竞争格局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主要国家与地区联动机床市场分析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2025-2031年全球联动机床行业发展趋势与前景预测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一、联动机床行业发展趋势</w:t>
      </w:r>
      <w:r>
        <w:rPr>
          <w:rFonts w:hint="eastAsia"/>
        </w:rPr>
        <w:br/>
      </w:r>
      <w:r>
        <w:rPr>
          <w:rFonts w:hint="eastAsia"/>
        </w:rPr>
        <w:t>　　　　二、联动机床行业发展潜力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中国联动机床行业市场分析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2024-2025年联动机床产能与投资动态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一、国内联动机床产能现状与利用效率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二、联动机床产能扩张与投资动态分析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2025-2031年联动机床行业产量统计与趋势预测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一、2019-2024年联动机床行业产量与增长趋势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1、2019-2024年联动机床产量及增长趋势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2、2019-2024年联动机床细分产品产量及份额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二、联动机床产量影响因素分析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三、2025-2031年联动机床产量预测</w:t>
      </w:r>
      <w:r>
        <w:rPr>
          <w:rFonts w:hint="eastAsia"/>
        </w:rPr>
        <w:br/>
      </w:r>
      <w:r>
        <w:rPr>
          <w:rFonts w:hint="eastAsia"/>
        </w:rPr>
        <w:t>　　第三节 2025-2031年联动机床市场需求与销售分析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一、2024-2025年联动机床行业需求现状</w:t>
      </w:r>
      <w:r>
        <w:rPr>
          <w:rFonts w:hint="eastAsia"/>
        </w:rPr>
        <w:br/>
      </w:r>
      <w:r>
        <w:rPr>
          <w:rFonts w:hint="eastAsia"/>
        </w:rPr>
        <w:t>　　　　二、联动机床客户群体与需求特点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三、2019-2024年联动机床行业销售规模分析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四、2025-2031年联动机床市场增长潜力与规模预测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2024-2025年联动机床行业技术发展现状及趋势分析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联动机床行业技术发展现状分析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国内外联动机床行业技术差距分析及差距形成的主要原因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联动机床行业技术发展方向、趋势预测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提升联动机床行业技术能力策略建议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中国联动机床细分市场分析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一、2024-2025年联动机床主要细分产品市场现状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联动机床价格机制与竞争策略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一、2019-2024年联动机床市场价格走势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联动机床定价策略与方法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2025-2031年联动机床价格竞争态势与趋势预测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中国联动机床行业重点区域市场研究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2024-2025年重点区域联动机床市场发展概况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二、2019-2024年联动机床市场需求规模情况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三、2025-2031年联动机床行业发展潜力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2019-2024年中国联动机床行业进出口情况分析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联动机床行业进口规模与来源分析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一、2019-2024年联动机床进口规模分析</w:t>
      </w:r>
      <w:r>
        <w:rPr>
          <w:rFonts w:hint="eastAsia"/>
        </w:rPr>
        <w:br/>
      </w:r>
      <w:r>
        <w:rPr>
          <w:rFonts w:hint="eastAsia"/>
        </w:rPr>
        <w:t>　　　　二、联动机床主要进口来源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联动机床行业出口规模与目的地分析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一、2019-2024年联动机床出口规模分析</w:t>
      </w:r>
      <w:r>
        <w:rPr>
          <w:rFonts w:hint="eastAsia"/>
        </w:rPr>
        <w:br/>
      </w:r>
      <w:r>
        <w:rPr>
          <w:rFonts w:hint="eastAsia"/>
        </w:rPr>
        <w:t>　　　　二、联动机床主要出口目的地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2019-2024年中国联动机床总体规模与财务指标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中国联动机床行业总体规模分析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一、联动机床企业数量与结构</w:t>
      </w:r>
      <w:r>
        <w:rPr>
          <w:rFonts w:hint="eastAsia"/>
        </w:rPr>
        <w:br/>
      </w:r>
      <w:r>
        <w:rPr>
          <w:rFonts w:hint="eastAsia"/>
        </w:rPr>
        <w:t>　　　　二、联动机床从业人员规模</w:t>
      </w:r>
      <w:r>
        <w:rPr>
          <w:rFonts w:hint="eastAsia"/>
        </w:rPr>
        <w:br/>
      </w:r>
      <w:r>
        <w:rPr>
          <w:rFonts w:hint="eastAsia"/>
        </w:rPr>
        <w:t>　　　　三、联动机床行业资产状况</w:t>
      </w:r>
      <w:r>
        <w:rPr>
          <w:rFonts w:hint="eastAsia"/>
        </w:rPr>
        <w:br/>
      </w:r>
      <w:r>
        <w:rPr>
          <w:rFonts w:hint="eastAsia"/>
        </w:rPr>
        <w:t>　　第二节 中国联动机床行业财务指标总体分析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联动机床行业重点企业经营状况分析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联动机床领先企业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联动机床标杆企业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联动机床代表企业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联动机床龙头企业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联动机床重点企业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中国联动机床行业竞争格局分析</w:t>
      </w:r>
      <w:r>
        <w:rPr>
          <w:rFonts w:hint="eastAsia"/>
        </w:rPr>
        <w:br/>
      </w:r>
      <w:r>
        <w:rPr>
          <w:rFonts w:hint="eastAsia"/>
        </w:rPr>
        <w:t>　　第一节 联动机床行业竞争格局总览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2024-2025年联动机床行业竞争力分析</w:t>
      </w:r>
      <w:r>
        <w:rPr>
          <w:rFonts w:hint="eastAsia"/>
        </w:rPr>
        <w:br/>
      </w:r>
      <w:r>
        <w:rPr>
          <w:rFonts w:hint="eastAsia"/>
        </w:rPr>
        <w:t>　　　　一、联动机床供应商议价能力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四、联动机床替代品威胁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2019-2024年联动机床行业企业并购活动分析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2024-2025年联动机床行业会展与招投标活动分析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一、联动机床行业会展活动及其市场影响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2025年中国联动机床企业发展策略分析</w:t>
      </w:r>
      <w:r>
        <w:rPr>
          <w:rFonts w:hint="eastAsia"/>
        </w:rPr>
        <w:br/>
      </w:r>
      <w:r>
        <w:rPr>
          <w:rFonts w:hint="eastAsia"/>
        </w:rPr>
        <w:t>　　第一节 联动机床市场策略分析</w:t>
      </w:r>
      <w:r>
        <w:rPr>
          <w:rFonts w:hint="eastAsia"/>
        </w:rPr>
        <w:br/>
      </w:r>
      <w:r>
        <w:rPr>
          <w:rFonts w:hint="eastAsia"/>
        </w:rPr>
        <w:t>　　　　一、联动机床市场定位与拓展策略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二、联动机床市场细分与目标客户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联动机床销售策略分析</w:t>
      </w:r>
      <w:r>
        <w:rPr>
          <w:rFonts w:hint="eastAsia"/>
        </w:rPr>
        <w:br/>
      </w:r>
      <w:r>
        <w:rPr>
          <w:rFonts w:hint="eastAsia"/>
        </w:rPr>
        <w:t>　　　　一、联动机床销售渠道与网络建设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提高联动机床企业竞争力建议</w:t>
      </w:r>
      <w:r>
        <w:rPr>
          <w:rFonts w:hint="eastAsia"/>
        </w:rPr>
        <w:br/>
      </w:r>
      <w:r>
        <w:rPr>
          <w:rFonts w:hint="eastAsia"/>
        </w:rPr>
        <w:t>　　　　一、联动机床技术创新与管理优化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联动机床品牌战略思考</w:t>
      </w:r>
      <w:r>
        <w:rPr>
          <w:rFonts w:hint="eastAsia"/>
        </w:rPr>
        <w:br/>
      </w:r>
      <w:r>
        <w:rPr>
          <w:rFonts w:hint="eastAsia"/>
        </w:rPr>
        <w:t>　　　　一、联动机床品牌建设与维护</w:t>
      </w:r>
      <w:r>
        <w:rPr>
          <w:rFonts w:hint="eastAsia"/>
        </w:rPr>
        <w:br/>
      </w:r>
      <w:r>
        <w:rPr>
          <w:rFonts w:hint="eastAsia"/>
        </w:rPr>
        <w:t>　　　　二、联动机床品牌影响力与市场竞争力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中国联动机床行业风险与对策</w:t>
      </w:r>
      <w:r>
        <w:rPr>
          <w:rFonts w:hint="eastAsia"/>
        </w:rPr>
        <w:br/>
      </w:r>
      <w:r>
        <w:rPr>
          <w:rFonts w:hint="eastAsia"/>
        </w:rPr>
        <w:t>　　第一节 联动机床行业SWOT分析</w:t>
      </w:r>
      <w:r>
        <w:rPr>
          <w:rFonts w:hint="eastAsia"/>
        </w:rPr>
        <w:br/>
      </w:r>
      <w:r>
        <w:rPr>
          <w:rFonts w:hint="eastAsia"/>
        </w:rPr>
        <w:t>　　　　一、联动机床行业优势分析</w:t>
      </w:r>
      <w:r>
        <w:rPr>
          <w:rFonts w:hint="eastAsia"/>
        </w:rPr>
        <w:br/>
      </w:r>
      <w:r>
        <w:rPr>
          <w:rFonts w:hint="eastAsia"/>
        </w:rPr>
        <w:t>　　　　二、联动机床行业劣势分析</w:t>
      </w:r>
      <w:r>
        <w:rPr>
          <w:rFonts w:hint="eastAsia"/>
        </w:rPr>
        <w:br/>
      </w:r>
      <w:r>
        <w:rPr>
          <w:rFonts w:hint="eastAsia"/>
        </w:rPr>
        <w:t>　　　　三、联动机床市场机会探索</w:t>
      </w:r>
      <w:r>
        <w:rPr>
          <w:rFonts w:hint="eastAsia"/>
        </w:rPr>
        <w:br/>
      </w:r>
      <w:r>
        <w:rPr>
          <w:rFonts w:hint="eastAsia"/>
        </w:rPr>
        <w:t>　　　　四、联动机床市场威胁评估</w:t>
      </w:r>
      <w:r>
        <w:rPr>
          <w:rFonts w:hint="eastAsia"/>
        </w:rPr>
        <w:br/>
      </w:r>
      <w:r>
        <w:rPr>
          <w:rFonts w:hint="eastAsia"/>
        </w:rPr>
        <w:t>　　第二节 联动机床行业风险及对策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2025-2031年中国联动机床行业前景与发展趋势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联动机床行业发展环境分析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2025-2031年联动机床行业发展趋势与方向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一、联动机床行业发展方向预测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二、联动机床发展趋势分析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2025-2031年联动机床行业发展潜力与机遇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一、联动机床市场发展潜力评估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二、联动机床新兴市场与机遇探索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联动机床行业研究结论与建议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联动机床行业发展建议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联动机床行业类别</w:t>
      </w:r>
      <w:r>
        <w:rPr>
          <w:rFonts w:hint="eastAsia"/>
        </w:rPr>
        <w:br/>
      </w:r>
      <w:r>
        <w:rPr>
          <w:rFonts w:hint="eastAsia"/>
        </w:rPr>
        <w:t>　　图表 联动机床行业产业链调研</w:t>
      </w:r>
      <w:r>
        <w:rPr>
          <w:rFonts w:hint="eastAsia"/>
        </w:rPr>
        <w:br/>
      </w:r>
      <w:r>
        <w:rPr>
          <w:rFonts w:hint="eastAsia"/>
        </w:rPr>
        <w:t>　　图表 联动机床行业现状</w:t>
      </w:r>
      <w:r>
        <w:rPr>
          <w:rFonts w:hint="eastAsia"/>
        </w:rPr>
        <w:br/>
      </w:r>
      <w:r>
        <w:rPr>
          <w:rFonts w:hint="eastAsia"/>
        </w:rPr>
        <w:t>　　图表 联动机床行业标准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2019-2024年中国联动机床行业市场规模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2025年中国联动机床行业产能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2019-2024年中国联动机床行业产量统计</w:t>
      </w:r>
      <w:r>
        <w:rPr>
          <w:rFonts w:hint="eastAsia"/>
        </w:rPr>
        <w:br/>
      </w:r>
      <w:r>
        <w:rPr>
          <w:rFonts w:hint="eastAsia"/>
        </w:rPr>
        <w:t>　　图表 联动机床行业动态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2019-2024年中国联动机床市场需求量</w:t>
      </w:r>
      <w:r>
        <w:rPr>
          <w:rFonts w:hint="eastAsia"/>
        </w:rPr>
        <w:br/>
      </w:r>
      <w:r>
        <w:rPr>
          <w:rFonts w:hint="eastAsia"/>
        </w:rPr>
        <w:t>　　图表 2025年中国联动机床行业需求区域调研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2019-2024年中国联动机床行情</w:t>
      </w:r>
      <w:r>
        <w:rPr>
          <w:rFonts w:hint="eastAsia"/>
        </w:rPr>
        <w:br/>
      </w:r>
      <w:r>
        <w:rPr>
          <w:rFonts w:hint="eastAsia"/>
        </w:rPr>
        <w:t>　　图表 2019-2024年中国联动机床价格走势图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2019-2024年中国联动机床行业销售收入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2019-2024年中国联动机床行业盈利情况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2019-2024年中国联动机床行业利润总额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2019-2024年中国联动机床进口统计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2019-2024年中国联动机床出口统计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2019-2024年中国联动机床行业企业数量统计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**地区联动机床市场规模</w:t>
      </w:r>
      <w:r>
        <w:rPr>
          <w:rFonts w:hint="eastAsia"/>
        </w:rPr>
        <w:br/>
      </w:r>
      <w:r>
        <w:rPr>
          <w:rFonts w:hint="eastAsia"/>
        </w:rPr>
        <w:t>　　图表 **地区联动机床行业市场需求</w:t>
      </w:r>
      <w:r>
        <w:rPr>
          <w:rFonts w:hint="eastAsia"/>
        </w:rPr>
        <w:br/>
      </w:r>
      <w:r>
        <w:rPr>
          <w:rFonts w:hint="eastAsia"/>
        </w:rPr>
        <w:t>　　图表 **地区联动机床市场调研</w:t>
      </w:r>
      <w:r>
        <w:rPr>
          <w:rFonts w:hint="eastAsia"/>
        </w:rPr>
        <w:br/>
      </w:r>
      <w:r>
        <w:rPr>
          <w:rFonts w:hint="eastAsia"/>
        </w:rPr>
        <w:t>　　图表 **地区联动机床行业市场需求分析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**地区联动机床市场规模</w:t>
      </w:r>
      <w:r>
        <w:rPr>
          <w:rFonts w:hint="eastAsia"/>
        </w:rPr>
        <w:br/>
      </w:r>
      <w:r>
        <w:rPr>
          <w:rFonts w:hint="eastAsia"/>
        </w:rPr>
        <w:t>　　图表 **地区联动机床行业市场需求</w:t>
      </w:r>
      <w:r>
        <w:rPr>
          <w:rFonts w:hint="eastAsia"/>
        </w:rPr>
        <w:br/>
      </w:r>
      <w:r>
        <w:rPr>
          <w:rFonts w:hint="eastAsia"/>
        </w:rPr>
        <w:t>　　图表 **地区联动机床市场调研</w:t>
      </w:r>
      <w:r>
        <w:rPr>
          <w:rFonts w:hint="eastAsia"/>
        </w:rPr>
        <w:br/>
      </w:r>
      <w:r>
        <w:rPr>
          <w:rFonts w:hint="eastAsia"/>
        </w:rPr>
        <w:t>　　图表 **地区联动机床行业市场需求分析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联动机床行业竞争对手分析</w:t>
      </w:r>
      <w:r>
        <w:rPr>
          <w:rFonts w:hint="eastAsia"/>
        </w:rPr>
        <w:br/>
      </w:r>
      <w:r>
        <w:rPr>
          <w:rFonts w:hint="eastAsia"/>
        </w:rPr>
        <w:t>　　图表 联动机床重点企业（一）基本信息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联动机床重点企业（一）经营情况分析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联动机床重点企业（一）主要经济指标情况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联动机床重点企业（二）经营情况分析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联动机床重点企业（二）主要经济指标情况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联动机床重点企业（二）盈利能力情况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联动机床重点企业（三）经营情况分析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联动机床重点企业（三）主要经济指标情况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联动机床重点企业（三）成长能力情况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2025-2031年中国联动机床行业产能预测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2025-2031年中国联动机床行业产量预测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2025-2031年中国联动机床市场需求预测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2025-2031年中国联动机床行业市场规模预测</w:t>
      </w:r>
      <w:r>
        <w:rPr>
          <w:rFonts w:hint="eastAsia"/>
        </w:rPr>
        <w:br/>
      </w:r>
      <w:r>
        <w:rPr>
          <w:rFonts w:hint="eastAsia"/>
        </w:rPr>
        <w:t>　　图表 联动机床行业准入条件</w:t>
      </w:r>
      <w:r>
        <w:rPr>
          <w:rFonts w:hint="eastAsia"/>
        </w:rPr>
        <w:br/>
      </w:r>
      <w:r>
        <w:rPr>
          <w:rFonts w:hint="eastAsia"/>
        </w:rPr>
        <w:t>　　图表 2025年中国联动机床市场前景</w:t>
      </w:r>
      <w:r>
        <w:rPr>
          <w:rFonts w:hint="eastAsia"/>
        </w:rPr>
        <w:br/>
      </w:r>
      <w:r>
        <w:rPr>
          <w:rFonts w:hint="eastAsia"/>
        </w:rPr>
        <w:t>　　图表 2025-2031年中国联动机床行业信息化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2025-2031年中国联动机床行业风险分析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2025-2031年中国联动机床行业发展趋势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6245675db4a23" w:history="1">
        <w:r>
          <w:rPr>
            <w:rStyle w:val="Hyperlink"/>
          </w:rPr>
          <w:t>2025-2031年中国联动机床市场现状与发展前景分析报告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6245675db4a23" w:history="1">
        <w:r>
          <w:rPr>
            <w:rStyle w:val="Hyperlink"/>
          </w:rPr>
          <w:t>https://www.20087.com/9/05/LianDongJiChuangHangYeXianZhuangJiQianJing.html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a947233a14aa5" w:history="1">
      <w:r>
        <w:rPr>
          <w:rStyle w:val="Hyperlink"/>
        </w:rPr>
        <w:t>2025-2031年中国联动机床市场现状与发展前景分析报告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ianDongJiChuangHangYeXianZhuangJiQianJing.html" TargetMode="External" Id="R7526245675db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ianDongJiChuangHangYeXianZhuangJiQianJing.html" TargetMode="External" Id="Ra7ba947233a1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2025-10-31T07:26:56Z</dcterms:created>
  <dcterms:modified xsi:type="dcterms:W3CDTF">2025-10-31T08:26:56Z</dcterms:modified>
  <dc:subject>2025-2031年中国联动机床市场现状与发展前景分析报告</dc:subject>
  <dc:title>2025-2031年中国联动机床市场现状与发展前景分析报告</dc:title>
  <cp:keywords>2025-2031年中国联动机床市场现状与发展前景分析报告</cp:keywords>
  <dc:description>2025-2031年中国联动机床市场现状与发展前景分析报告</dc:description>
</cp:coreProperties>
</file>