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3680ab774933" w:history="1">
              <w:r>
                <w:rPr>
                  <w:rStyle w:val="Hyperlink"/>
                </w:rPr>
                <w:t>2026-2032年中国量子计算机芯片行业市场调研及行业前景分析报告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3680ab774933" w:history="1">
              <w:r>
                <w:rPr>
                  <w:rStyle w:val="Hyperlink"/>
                </w:rPr>
                <w:t>2026-2032年中国量子计算机芯片行业市场调研及行业前景分析报告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3680ab774933" w:history="1">
                <w:r>
                  <w:rPr>
                    <w:rStyle w:val="Hyperlink"/>
                  </w:rPr>
                  <w:t>https://www.20087.com/9/75/LiangZiJiSuanJiXinPianShiChangQianJing.html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机芯片是实现量子比特（qubit）物理操控的核心硬件平台，主流技术路线包括超导电路、离子阱、硅基量子点及光子芯片等，其中超导量子芯片因可扩展性与微加工兼容性成为产业界主流。领先机构已实现百量级量子比特集成，采用3D封装、微波谐振腔与低温CMOS控制电路提升相干时间与门保真度。芯片需在稀释制冷机（&lt;20 mK）中运行，并依赖高精度脉冲发生器与信号调理链路。然而，量子比特易受环境噪声干扰，退相干时间短；串扰、串音与布线密度限制进一步制约规模扩展。此外，软件栈（如Qiskit、Cirq）与硬件协同优化不足，算法-芯片映射效率低下，实际量子优势尚未在通用问题上显现。</w:t>
      </w:r>
      <w:r>
        <w:rPr>
          <w:rFonts w:hint="eastAsia"/>
        </w:rPr>
        <w:br/>
      </w:r>
      <w:r>
        <w:rPr>
          <w:rFonts w:hint="eastAsia"/>
        </w:rPr>
        <w:t>　　未来，量子计算机芯片将向高保真度、模块化互联与异构融合方向突破。市场调研网指出，材料（如拓扑绝缘体、高阻硅衬底）将抑制介电损耗，延长相干时间；表面码纠错架构将通过逻辑量子比特提升容错能力。芯片级光互连或微波-光子转换器将实现多芯片量子模块高速连接，突破单芯片物理极限。在生态上，开放量子硬件平台将推动算法、编译器与芯片协同设计。政策层面，各国“国家量子计划”将持续投入芯片制造与低温电子学基础设施。长远看，量子计算机芯片将从科研原型升级为具备纠错能力、可编程与云接入特性的量子处理单元，在材料模拟、密码破译与优化计算等特定领域率先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3680ab774933" w:history="1">
        <w:r>
          <w:rPr>
            <w:rStyle w:val="Hyperlink"/>
          </w:rPr>
          <w:t>2026-2032年中国量子计算机芯片行业市场调研及行业前景分析报告</w:t>
        </w:r>
      </w:hyperlink>
      <w:r>
        <w:rPr>
          <w:rFonts w:hint="eastAsia"/>
        </w:rPr>
        <w:t>》基于科学的市场调研与数据分析，全面解析了量子计算机芯片行业的市场规模、市场需求及发展现状。报告深入探讨了量子计算机芯片产业链结构、细分市场特点及技术发展方向，并结合宏观经济环境与消费者需求变化，对量子计算机芯片行业前景与未来趋势进行了科学预测，揭示了潜在增长空间。通过对量子计算机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量子计算机芯片市场概述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按照不同产品类型，量子计算机芯片主要可以分为如下几个类别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中国不同产品类型量子计算机芯片增长趋势2021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量子计算机专用芯片</w:t>
      </w:r>
      <w:r>
        <w:rPr>
          <w:rFonts w:hint="eastAsia"/>
        </w:rPr>
        <w:br/>
      </w:r>
      <w:r>
        <w:rPr>
          <w:rFonts w:hint="eastAsia"/>
        </w:rPr>
        <w:t>　　　　1.2.3 量子计算机模拟器用芯片</w:t>
      </w:r>
      <w:r>
        <w:rPr>
          <w:rFonts w:hint="eastAsia"/>
        </w:rPr>
        <w:br/>
      </w:r>
      <w:r>
        <w:rPr>
          <w:rFonts w:hint="eastAsia"/>
        </w:rPr>
        <w:t>　　1.3 从不同应用，量子计算机芯片主要包括如下几个方面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中国不同应用量子计算机芯片增长趋势2021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科研用</w:t>
      </w:r>
      <w:r>
        <w:rPr>
          <w:rFonts w:hint="eastAsia"/>
        </w:rPr>
        <w:br/>
      </w:r>
      <w:r>
        <w:rPr>
          <w:rFonts w:hint="eastAsia"/>
        </w:rPr>
        <w:t>　　1.4 中国量子计算机芯片发展现状及未来趋势（2021-2032）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中国市场量子计算机芯片收入及增长率（2021-2032）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中国市场量子计算机芯片销量及增长率（2021-2032）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中国市场主要量子计算机芯片厂商分析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中国市场主要厂商量子计算机芯片销量及市场占有率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中国市场主要厂商量子计算机芯片销量（2021-2026）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中国市场主要厂商量子计算机芯片收入及市场占有率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中国市场主要厂商量子计算机芯片收入（2021-2026）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中国市场主要厂商量子计算机芯片收入市场份额（2021-2026）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2025年中国市场主要厂商量子计算机芯片收入排名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中国市场主要厂商量子计算机芯片价格（2021-2026）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中国市场主要厂商量子计算机芯片总部及产地分布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中国市场主要厂商成立时间及量子计算机芯片商业化日期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中国市场主要厂商量子计算机芯片产品类型及应用</w:t>
      </w:r>
      <w:r>
        <w:rPr>
          <w:rFonts w:hint="eastAsia"/>
        </w:rPr>
        <w:br/>
      </w:r>
      <w:r>
        <w:rPr>
          <w:rFonts w:hint="eastAsia"/>
        </w:rPr>
        <w:t>　　2.7 量子计算机芯片行业集中度、竞争程度分析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量子计算机芯片行业集中度分析：2025年中国Top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中国市场量子计算机芯片第一梯队、第二梯队和第三梯队厂商（品牌）及2025年市场份额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不同产品类型量子计算机芯片分析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中国市场不同产品类型量子计算机芯片销量（2021-2032）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中国市场不同产品类型量子计算机芯片销量及市场份额（2021-2026）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中国市场不同产品类型量子计算机芯片销量预测（2027-2032）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中国市场不同产品类型量子计算机芯片规模（2021-2032）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中国市场不同产品类型量子计算机芯片规模及市场份额（2021-2026）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中国市场不同产品类型量子计算机芯片规模预测（2027-2032）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中国市场不同产品类型量子计算机芯片价格走势（2021-2032）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不同应用量子计算机芯片分析</w:t>
      </w:r>
      <w:r>
        <w:rPr>
          <w:rFonts w:hint="eastAsia"/>
        </w:rPr>
        <w:br/>
      </w:r>
      <w:r>
        <w:rPr>
          <w:rFonts w:hint="eastAsia"/>
        </w:rPr>
        <w:t>　　5.1 中国市场不同应用量子计算机芯片销量（2021-2032）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中国市场不同应用量子计算机芯片销量及市场份额（2021-2026）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中国市场不同应用量子计算机芯片销量预测（2027-2032）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中国市场不同应用量子计算机芯片规模（2021-2032）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中国市场不同应用量子计算机芯片规模及市场份额（2021-2026）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中国市场不同应用量子计算机芯片规模预测（2027-2032）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中国市场不同应用量子计算机芯片价格走势（2021-2032）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量子计算机芯片行业发展分析---发展趋势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量子计算机芯片行业发展分析---厂商壁垒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量子计算机芯片行业发展分析---驱动因素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量子计算机芯片行业发展分析---制约因素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量子计算机芯片中国企业SWOT分析</w:t>
      </w:r>
      <w:r>
        <w:rPr>
          <w:rFonts w:hint="eastAsia"/>
        </w:rPr>
        <w:br/>
      </w:r>
      <w:r>
        <w:rPr>
          <w:rFonts w:hint="eastAsia"/>
        </w:rPr>
        <w:t>　　6.6 量子计算机芯片行业发展分析---行业政策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量子计算机芯片行业产业链简介</w:t>
      </w:r>
      <w:r>
        <w:rPr>
          <w:rFonts w:hint="eastAsia"/>
        </w:rPr>
        <w:br/>
      </w:r>
      <w:r>
        <w:rPr>
          <w:rFonts w:hint="eastAsia"/>
        </w:rPr>
        <w:t>　　7.2 量子计算机芯片产业链分析-上游</w:t>
      </w:r>
      <w:r>
        <w:rPr>
          <w:rFonts w:hint="eastAsia"/>
        </w:rPr>
        <w:br/>
      </w:r>
      <w:r>
        <w:rPr>
          <w:rFonts w:hint="eastAsia"/>
        </w:rPr>
        <w:t>　　7.3 量子计算机芯片产业链分析-中游</w:t>
      </w:r>
      <w:r>
        <w:rPr>
          <w:rFonts w:hint="eastAsia"/>
        </w:rPr>
        <w:br/>
      </w:r>
      <w:r>
        <w:rPr>
          <w:rFonts w:hint="eastAsia"/>
        </w:rPr>
        <w:t>　　7.4 量子计算机芯片产业链分析-下游</w:t>
      </w:r>
      <w:r>
        <w:rPr>
          <w:rFonts w:hint="eastAsia"/>
        </w:rPr>
        <w:br/>
      </w:r>
      <w:r>
        <w:rPr>
          <w:rFonts w:hint="eastAsia"/>
        </w:rPr>
        <w:t>　　7.5 量子计算机芯片行业采购模式</w:t>
      </w:r>
      <w:r>
        <w:rPr>
          <w:rFonts w:hint="eastAsia"/>
        </w:rPr>
        <w:br/>
      </w:r>
      <w:r>
        <w:rPr>
          <w:rFonts w:hint="eastAsia"/>
        </w:rPr>
        <w:t>　　7.6 量子计算机芯片行业生产模式</w:t>
      </w:r>
      <w:r>
        <w:rPr>
          <w:rFonts w:hint="eastAsia"/>
        </w:rPr>
        <w:br/>
      </w:r>
      <w:r>
        <w:rPr>
          <w:rFonts w:hint="eastAsia"/>
        </w:rPr>
        <w:t>　　7.7 量子计算机芯片行业销售模式及销售渠道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中国本土量子计算机芯片产能、产量分析</w:t>
      </w:r>
      <w:r>
        <w:rPr>
          <w:rFonts w:hint="eastAsia"/>
        </w:rPr>
        <w:br/>
      </w:r>
      <w:r>
        <w:rPr>
          <w:rFonts w:hint="eastAsia"/>
        </w:rPr>
        <w:t>　　8.1 中国量子计算机芯片供需现状及预测（2021-2032）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中国量子计算机芯片产能、产量、产能利用率及发展趋势（2021-2032）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中国量子计算机芯片产量、市场需求量及发展趋势（2021-2032）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中国量子计算机芯片进出口分析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中国市场量子计算机芯片主要进口来源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中国市场量子计算机芯片主要出口目的地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不同产品类型量子计算机芯片市场规模2021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不同应用量子计算机芯片市场规模2021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4： 中国市场主要厂商量子计算机芯片销量市场份额（2021-2026）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中国市场主要厂商量子计算机芯片收入（2021-2026）&amp;（万元）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中国市场主要厂商量子计算机芯片收入份额（2021-2026）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2025年中国主要生产商量子计算机芯片收入排名（万元）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中国市场主要厂商量子计算机芯片价格（2021-2026）&amp;（元/颗）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中国市场主要厂商量子计算机芯片总部及产地分布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中国市场主要厂商成立时间及量子计算机芯片商业化日期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中国市场主要厂商量子计算机芯片产品类型及应用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2025年中国市场量子计算机芯片主要厂商市场地位（第一梯队、第二梯队和第三梯队）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量子计算机芯片市场投资、并购等现状分析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中国市场不同产品类型量子计算机芯片销量预测（2027-2032）&amp;（颗）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中国市场不同产品类型量子计算机芯片销量市场份额预测（2027-2032）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中国市场不同产品类型量子计算机芯片规模（2021-2026）&amp;（万元）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中国市场不同产品类型量子计算机芯片规模市场份额（2021-2026）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中国市场不同产品类型量子计算机芯片规模预测（2027-2032）&amp;（万元）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中国市场不同产品类型量子计算机芯片规模市场份额预测（2027-2032）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93： 中国市场不同应用量子计算机芯片销量市场份额（2021-2026）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中国市场不同应用量子计算机芯片销量预测（2027-2032）&amp;（颗）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95： 中国市场不同应用量子计算机芯片销量市场份额预测（2027-2032）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中国市场不同应用量子计算机芯片规模（2021-2026）&amp;（万元）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中国市场不同应用量子计算机芯片规模市场份额（2021-2026）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中国市场不同应用量子计算机芯片规模预测（2027-2032）&amp;（万元）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中国市场不同应用量子计算机芯片规模市场份额预测（2027-2032）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量子计算机芯片行业发展分析---发展趋势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量子计算机芯片行业发展分析---厂商壁垒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量子计算机芯片行业发展分析---驱动因素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量子计算机芯片行业发展分析---制约因素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量子计算机芯片行业相关重点政策一览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量子计算机芯片行业供应链分析</w:t>
      </w:r>
      <w:r>
        <w:rPr>
          <w:rFonts w:hint="eastAsia"/>
        </w:rPr>
        <w:br/>
      </w:r>
      <w:r>
        <w:rPr>
          <w:rFonts w:hint="eastAsia"/>
        </w:rPr>
        <w:t>　　表 106： 量子计算机芯片上游原料供应商</w:t>
      </w:r>
      <w:r>
        <w:rPr>
          <w:rFonts w:hint="eastAsia"/>
        </w:rPr>
        <w:br/>
      </w:r>
      <w:r>
        <w:rPr>
          <w:rFonts w:hint="eastAsia"/>
        </w:rPr>
        <w:t>　　表 107： 量子计算机芯片行业主要下游客户</w:t>
      </w:r>
      <w:r>
        <w:rPr>
          <w:rFonts w:hint="eastAsia"/>
        </w:rPr>
        <w:br/>
      </w:r>
      <w:r>
        <w:rPr>
          <w:rFonts w:hint="eastAsia"/>
        </w:rPr>
        <w:t>　　表 108： 量子计算机芯片典型经销商</w:t>
      </w:r>
      <w:r>
        <w:rPr>
          <w:rFonts w:hint="eastAsia"/>
        </w:rPr>
        <w:br/>
      </w:r>
      <w:r>
        <w:rPr>
          <w:rFonts w:hint="eastAsia"/>
        </w:rPr>
        <w:t>　　表 109： 中国量子计算机芯片产量、销量、进口量及出口量（2021-2026）&amp;（颗）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110： 中国量子计算机芯片产量、销量、进口量及出口量预测（2027-2032）&amp;（颗）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111： 中国市场量子计算机芯片主要进口来源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中国市场量子计算机芯片主要出口目的地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量子计算机芯片产品图片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中国不同产品类型量子计算机芯片市场规模市场份额2025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量子计算机专用芯片产品图片</w:t>
      </w:r>
      <w:r>
        <w:rPr>
          <w:rFonts w:hint="eastAsia"/>
        </w:rPr>
        <w:br/>
      </w:r>
      <w:r>
        <w:rPr>
          <w:rFonts w:hint="eastAsia"/>
        </w:rPr>
        <w:t>　　图 4： 量子计算机模拟器用芯片产品图片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中国不同应用量子计算机芯片市场份额2025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科研用</w:t>
      </w:r>
      <w:r>
        <w:rPr>
          <w:rFonts w:hint="eastAsia"/>
        </w:rPr>
        <w:br/>
      </w:r>
      <w:r>
        <w:rPr>
          <w:rFonts w:hint="eastAsia"/>
        </w:rPr>
        <w:t>　　图 9： 中国市场量子计算机芯片市场规模，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中国市场量子计算机芯片收入及增长率（2021-2032）&amp;（万元）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中国市场量子计算机芯片销量及增长率（2021-2032）&amp;（颗）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2025年中国市场主要厂商量子计算机芯片销量市场份额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2025年中国市场主要厂商量子计算机芯片收入市场份额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2025年中国市场前五大厂商量子计算机芯片市场份额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2025年中国市场量子计算机芯片第一梯队、第二梯队和第三梯队厂商（品牌）及市场份额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中国市场不同产品类型量子计算机芯片价格走势（2021-2032）&amp;（元/颗）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中国市场不同应用量子计算机芯片价格走势（2021-2032）&amp;（元/颗）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量子计算机芯片中国企业SWOT分析</w:t>
      </w:r>
      <w:r>
        <w:rPr>
          <w:rFonts w:hint="eastAsia"/>
        </w:rPr>
        <w:br/>
      </w:r>
      <w:r>
        <w:rPr>
          <w:rFonts w:hint="eastAsia"/>
        </w:rPr>
        <w:t>　　图 19： 量子计算机芯片产业链</w:t>
      </w:r>
      <w:r>
        <w:rPr>
          <w:rFonts w:hint="eastAsia"/>
        </w:rPr>
        <w:br/>
      </w:r>
      <w:r>
        <w:rPr>
          <w:rFonts w:hint="eastAsia"/>
        </w:rPr>
        <w:t>　　图 20： 量子计算机芯片行业采购模式分析</w:t>
      </w:r>
      <w:r>
        <w:rPr>
          <w:rFonts w:hint="eastAsia"/>
        </w:rPr>
        <w:br/>
      </w:r>
      <w:r>
        <w:rPr>
          <w:rFonts w:hint="eastAsia"/>
        </w:rPr>
        <w:t>　　图 21： 量子计算机芯片行业生产模式分析</w:t>
      </w:r>
      <w:r>
        <w:rPr>
          <w:rFonts w:hint="eastAsia"/>
        </w:rPr>
        <w:br/>
      </w:r>
      <w:r>
        <w:rPr>
          <w:rFonts w:hint="eastAsia"/>
        </w:rPr>
        <w:t>　　图 22： 量子计算机芯片行业销售模式分析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中国量子计算机芯片产能、产量、产能利用率及发展趋势（2021-2032）&amp;（颗）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24： 中国量子计算机芯片产量、市场需求量及发展趋势（2021-2032）&amp;（颗）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3680ab774933" w:history="1">
        <w:r>
          <w:rPr>
            <w:rStyle w:val="Hyperlink"/>
          </w:rPr>
          <w:t>2026-2032年中国量子计算机芯片行业市场调研及行业前景分析报告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3680ab774933" w:history="1">
        <w:r>
          <w:rPr>
            <w:rStyle w:val="Hyperlink"/>
          </w:rPr>
          <w:t>https://www.20087.com/9/75/LiangZiJiSuanJiXinPianShiChangQianJing.html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量子芯片、量子计算机芯片用什么材料、华为出了一款量子手机、量子计算机芯片和普通计算机一样吗、合肥量子中心干啥的、量子计算机芯片是用超导体做的吗、2023中国最强超级计算机、量子计算机芯片上市公司、中国量子技术与美国的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19be794c14847" w:history="1">
      <w:r>
        <w:rPr>
          <w:rStyle w:val="Hyperlink"/>
        </w:rPr>
        <w:t>2026-2032年中国量子计算机芯片行业市场调研及行业前景分析报告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angZiJiSuanJiXinPianShiChangQianJing.html" TargetMode="External" Id="R25533680ab7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angZiJiSuanJiXinPianShiChangQianJing.html" TargetMode="External" Id="Rd5519be794c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2026-01-31T07:36:58Z</dcterms:created>
  <dcterms:modified xsi:type="dcterms:W3CDTF">2026-01-31T08:36:58Z</dcterms:modified>
  <dc:subject>2026-2032年中国量子计算机芯片行业市场调研及行业前景分析报告</dc:subject>
  <dc:title>2026-2032年中国量子计算机芯片行业市场调研及行业前景分析报告</dc:title>
  <cp:keywords>2026-2032年中国量子计算机芯片行业市场调研及行业前景分析报告</cp:keywords>
  <dc:description>2026-2032年中国量子计算机芯片行业市场调研及行业前景分析报告</dc:description>
</cp:coreProperties>
</file>