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cec51fd6f4348" w:history="1">
              <w:r>
                <w:rPr>
                  <w:rStyle w:val="Hyperlink"/>
                </w:rPr>
                <w:t>2025-2031年中国微型养老机构市场现状调研分析及发展前景报告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cec51fd6f4348" w:history="1">
              <w:r>
                <w:rPr>
                  <w:rStyle w:val="Hyperlink"/>
                </w:rPr>
                <w:t>2025-2031年中国微型养老机构市场现状调研分析及发展前景报告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cec51fd6f4348" w:history="1">
                <w:r>
                  <w:rPr>
                    <w:rStyle w:val="Hyperlink"/>
                  </w:rPr>
                  <w:t>https://www.20087.com/M_JiXieJiDian/59/WeiXingYangLaoJiGouFaZhanXianZhuangFenXiQianJingYuCe.html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养老机构是一种新型的养老服务模式，近年来随着老龄化社会的到来和个性化养老服务需求的增长，市场需求持续上升。当前市场上，微型养老机构不仅在设施、服务方面有所提升，而且在智能化管理、社区融入方面也取得了重要进展。例如，通过采用更先进的智能化管理系统和更细致的服务流程，微型养老机构能够提供更贴心的生活照顾和健康管理服务。此外，随着对老年人生活质量和社会参与度的重视，微型养老机构在设计时更加注重提供温馨的家庭氛围和丰富的社交活动，以满足老年人的精神需求。</w:t>
      </w:r>
      <w:r>
        <w:rPr>
          <w:rFonts w:hint="eastAsia"/>
        </w:rPr>
        <w:br/>
      </w:r>
      <w:r>
        <w:rPr>
          <w:rFonts w:hint="eastAsia"/>
        </w:rPr>
        <w:t>　　未来，微型养老机构行业的发展将更加注重技术创新和服务整合。一方面，随着新技术的应用，微型养老机构将更加注重提高智能化水平和服务质量，例如通过采用更先进的健康监测技术和更精细的生活照料服务。另一方面，随着对老年人个性化需求的增加，微型养老机构将更加注重提供定制化的养老服务方案，以适应不同老年人的生活习惯和健康状况。此外，随着对养老服务透明度和安全性的要求提高，微型养老机构还将更加注重提供公开的服务标准和安全保障措施，以增强老年人及其家属的信任。</w:t>
      </w:r>
      <w:r>
        <w:rPr>
          <w:rFonts w:hint="eastAsia"/>
        </w:rPr>
        <w:br/>
      </w:r>
      <w:r>
        <w:rPr>
          <w:rFonts w:hint="eastAsia"/>
        </w:rPr>
        <w:t>　　《</w:t>
      </w:r>
      <w:hyperlink r:id="R30bcec51fd6f4348" w:history="1">
        <w:r>
          <w:rPr>
            <w:rStyle w:val="Hyperlink"/>
          </w:rPr>
          <w:t>2025-2031年中国微型养老机构市场现状调研分析及发展前景报告</w:t>
        </w:r>
      </w:hyperlink>
      <w:r>
        <w:rPr>
          <w:rFonts w:hint="eastAsia"/>
        </w:rPr>
        <w:t>》依托权威机构及相关协会的数据资料，全面解析了微型养老机构行业现状、市场需求及市场规模，系统梳理了微型养老机构产业链结构、价格趋势及各细分市场动态。报告对微型养老机构市场前景与发展趋势进行了科学预测，重点分析了品牌竞争格局、市场集中度及主要企业的经营表现。同时，通过SWOT分析揭示了微型养老机构行业面临的机遇与风险，为微型养老机构行业企业及投资者提供了规范、客观的战略建议，是制定科学竞争策略与投资决策的重要参考依据。</w:t>
      </w:r>
      <w:r>
        <w:rPr>
          <w:rFonts w:hint="eastAsia"/>
        </w:rPr>
        <w:br/>
      </w:r>
      <w:r>
        <w:rPr>
          <w:rFonts w:hint="eastAsia"/>
        </w:rPr>
        <w:br/>
      </w:r>
      <w:r>
        <w:rPr>
          <w:rFonts w:hint="eastAsia"/>
        </w:rPr>
        <w:t>第一章 微型养老机构行业概述</w:t>
      </w:r>
      <w:r>
        <w:rPr>
          <w:rFonts w:hint="eastAsia"/>
        </w:rPr>
        <w:br/>
      </w:r>
      <w:r>
        <w:rPr>
          <w:rFonts w:hint="eastAsia"/>
        </w:rPr>
        <w:t>　　第一节 微型养老机构行业概念与分类</w:t>
      </w:r>
      <w:r>
        <w:rPr>
          <w:rFonts w:hint="eastAsia"/>
        </w:rPr>
        <w:br/>
      </w:r>
      <w:r>
        <w:rPr>
          <w:rFonts w:hint="eastAsia"/>
        </w:rPr>
        <w:t>　　　　一、微型养老机构行业概念</w:t>
      </w:r>
      <w:r>
        <w:rPr>
          <w:rFonts w:hint="eastAsia"/>
        </w:rPr>
        <w:br/>
      </w:r>
      <w:r>
        <w:rPr>
          <w:rFonts w:hint="eastAsia"/>
        </w:rPr>
        <w:t>　　　　二、微型养老机构行业的分类</w:t>
      </w:r>
      <w:r>
        <w:rPr>
          <w:rFonts w:hint="eastAsia"/>
        </w:rPr>
        <w:br/>
      </w:r>
      <w:r>
        <w:rPr>
          <w:rFonts w:hint="eastAsia"/>
        </w:rPr>
        <w:t>　　　　三、微型养老机构行业的部分行业标准</w:t>
      </w:r>
      <w:r>
        <w:rPr>
          <w:rFonts w:hint="eastAsia"/>
        </w:rPr>
        <w:br/>
      </w:r>
      <w:r>
        <w:rPr>
          <w:rFonts w:hint="eastAsia"/>
        </w:rPr>
        <w:t>　　第二节 微型养老机构行业的行业特征</w:t>
      </w:r>
      <w:r>
        <w:rPr>
          <w:rFonts w:hint="eastAsia"/>
        </w:rPr>
        <w:br/>
      </w:r>
      <w:r>
        <w:rPr>
          <w:rFonts w:hint="eastAsia"/>
        </w:rPr>
        <w:t>　　　　一、微型养老机构行业技术特性</w:t>
      </w:r>
      <w:r>
        <w:rPr>
          <w:rFonts w:hint="eastAsia"/>
        </w:rPr>
        <w:br/>
      </w:r>
      <w:r>
        <w:rPr>
          <w:rFonts w:hint="eastAsia"/>
        </w:rPr>
        <w:t>　　　　二、微型养老机构行业资本密集度分析</w:t>
      </w:r>
      <w:r>
        <w:rPr>
          <w:rFonts w:hint="eastAsia"/>
        </w:rPr>
        <w:br/>
      </w:r>
      <w:r>
        <w:rPr>
          <w:rFonts w:hint="eastAsia"/>
        </w:rPr>
        <w:t>　　　　三、微型养老机构行业的规模效益分析</w:t>
      </w:r>
      <w:r>
        <w:rPr>
          <w:rFonts w:hint="eastAsia"/>
        </w:rPr>
        <w:br/>
      </w:r>
      <w:r>
        <w:rPr>
          <w:rFonts w:hint="eastAsia"/>
        </w:rPr>
        <w:t>　　第三节 微型养老机构行业在国民经济中的重要性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2025-2031年微型养老机构行业发展环境分析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微型养老机构行业政策环境分析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三、微型养老机构行业政策及相关政策解读</w:t>
      </w:r>
      <w:r>
        <w:rPr>
          <w:rFonts w:hint="eastAsia"/>
        </w:rPr>
        <w:br/>
      </w:r>
      <w:r>
        <w:rPr>
          <w:rFonts w:hint="eastAsia"/>
        </w:rPr>
        <w:t>　　第三节 微型养老机构行业技术环境分析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2025年微型养老机构行业年度市场调查分析</w:t>
      </w:r>
      <w:r>
        <w:rPr>
          <w:rFonts w:hint="eastAsia"/>
        </w:rPr>
        <w:br/>
      </w:r>
      <w:r>
        <w:rPr>
          <w:rFonts w:hint="eastAsia"/>
        </w:rPr>
        <w:t>　　第一节 2025年微型养老机构行业盈利能力分析</w:t>
      </w:r>
      <w:r>
        <w:rPr>
          <w:rFonts w:hint="eastAsia"/>
        </w:rPr>
        <w:br/>
      </w:r>
      <w:r>
        <w:rPr>
          <w:rFonts w:hint="eastAsia"/>
        </w:rPr>
        <w:t>　　第二节 2025年微型养老机构行业偿债能力分析</w:t>
      </w:r>
      <w:r>
        <w:rPr>
          <w:rFonts w:hint="eastAsia"/>
        </w:rPr>
        <w:br/>
      </w:r>
      <w:r>
        <w:rPr>
          <w:rFonts w:hint="eastAsia"/>
        </w:rPr>
        <w:t>　　第三节 2025年微型养老机构行业经营效率分析</w:t>
      </w:r>
      <w:r>
        <w:rPr>
          <w:rFonts w:hint="eastAsia"/>
        </w:rPr>
        <w:br/>
      </w:r>
      <w:r>
        <w:rPr>
          <w:rFonts w:hint="eastAsia"/>
        </w:rPr>
        <w:t>　　第四节 2025年微型养老机构行业人均创利对比分析</w:t>
      </w:r>
      <w:r>
        <w:rPr>
          <w:rFonts w:hint="eastAsia"/>
        </w:rPr>
        <w:br/>
      </w:r>
      <w:r>
        <w:rPr>
          <w:rFonts w:hint="eastAsia"/>
        </w:rPr>
        <w:t>　　第五节 2025年微型养老机构行业亏损面分析</w:t>
      </w:r>
      <w:r>
        <w:rPr>
          <w:rFonts w:hint="eastAsia"/>
        </w:rPr>
        <w:br/>
      </w:r>
      <w:r>
        <w:rPr>
          <w:rFonts w:hint="eastAsia"/>
        </w:rPr>
        <w:br/>
      </w:r>
      <w:r>
        <w:rPr>
          <w:rFonts w:hint="eastAsia"/>
        </w:rPr>
        <w:t>第四章 微型养老机构行业发展情况分析</w:t>
      </w:r>
      <w:r>
        <w:rPr>
          <w:rFonts w:hint="eastAsia"/>
        </w:rPr>
        <w:br/>
      </w:r>
      <w:r>
        <w:rPr>
          <w:rFonts w:hint="eastAsia"/>
        </w:rPr>
        <w:t>　　第一节 微型养老机构行业发展分析</w:t>
      </w:r>
      <w:r>
        <w:rPr>
          <w:rFonts w:hint="eastAsia"/>
        </w:rPr>
        <w:br/>
      </w:r>
      <w:r>
        <w:rPr>
          <w:rFonts w:hint="eastAsia"/>
        </w:rPr>
        <w:t>　　　　一、微型养老机构行业发展历程及现状</w:t>
      </w:r>
      <w:r>
        <w:rPr>
          <w:rFonts w:hint="eastAsia"/>
        </w:rPr>
        <w:br/>
      </w:r>
      <w:r>
        <w:rPr>
          <w:rFonts w:hint="eastAsia"/>
        </w:rPr>
        <w:t>　　　　二、微型养老机构行业发展特点分析</w:t>
      </w:r>
      <w:r>
        <w:rPr>
          <w:rFonts w:hint="eastAsia"/>
        </w:rPr>
        <w:br/>
      </w:r>
      <w:r>
        <w:rPr>
          <w:rFonts w:hint="eastAsia"/>
        </w:rPr>
        <w:t>　　　　三、微型养老机构行业与宏观经济相关性分析</w:t>
      </w:r>
      <w:r>
        <w:rPr>
          <w:rFonts w:hint="eastAsia"/>
        </w:rPr>
        <w:br/>
      </w:r>
      <w:r>
        <w:rPr>
          <w:rFonts w:hint="eastAsia"/>
        </w:rPr>
        <w:t>　　　　四、微型养老机构行业生命周期分析</w:t>
      </w:r>
      <w:r>
        <w:rPr>
          <w:rFonts w:hint="eastAsia"/>
        </w:rPr>
        <w:br/>
      </w:r>
      <w:r>
        <w:rPr>
          <w:rFonts w:hint="eastAsia"/>
        </w:rPr>
        <w:br/>
      </w:r>
      <w:r>
        <w:rPr>
          <w:rFonts w:hint="eastAsia"/>
        </w:rPr>
        <w:t>第五章 微型养老机构行业市场供需调查分析</w:t>
      </w:r>
      <w:r>
        <w:rPr>
          <w:rFonts w:hint="eastAsia"/>
        </w:rPr>
        <w:br/>
      </w:r>
      <w:r>
        <w:rPr>
          <w:rFonts w:hint="eastAsia"/>
        </w:rPr>
        <w:t>　　第一节 2025年微型养老机构行业市场供给分析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2025年微型养老机构行业市场需求分析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2025年微型养老机构行业市场特征分析</w:t>
      </w:r>
      <w:r>
        <w:rPr>
          <w:rFonts w:hint="eastAsia"/>
        </w:rPr>
        <w:br/>
      </w:r>
      <w:r>
        <w:rPr>
          <w:rFonts w:hint="eastAsia"/>
        </w:rPr>
        <w:t>　　　　一、2025年微型养老机构行业产品特征分析</w:t>
      </w:r>
      <w:r>
        <w:rPr>
          <w:rFonts w:hint="eastAsia"/>
        </w:rPr>
        <w:br/>
      </w:r>
      <w:r>
        <w:rPr>
          <w:rFonts w:hint="eastAsia"/>
        </w:rPr>
        <w:t>　　　　二、2025年微型养老机构行业价格特征分析</w:t>
      </w:r>
      <w:r>
        <w:rPr>
          <w:rFonts w:hint="eastAsia"/>
        </w:rPr>
        <w:br/>
      </w:r>
      <w:r>
        <w:rPr>
          <w:rFonts w:hint="eastAsia"/>
        </w:rPr>
        <w:t>　　　　三、2025年微型养老机构行业渠道特征</w:t>
      </w:r>
      <w:r>
        <w:rPr>
          <w:rFonts w:hint="eastAsia"/>
        </w:rPr>
        <w:br/>
      </w:r>
      <w:r>
        <w:rPr>
          <w:rFonts w:hint="eastAsia"/>
        </w:rPr>
        <w:t>　　　　四、2025年微型养老机构行业购买特征</w:t>
      </w:r>
      <w:r>
        <w:rPr>
          <w:rFonts w:hint="eastAsia"/>
        </w:rPr>
        <w:br/>
      </w:r>
      <w:r>
        <w:rPr>
          <w:rFonts w:hint="eastAsia"/>
        </w:rPr>
        <w:t>　　第四节 2025-2031年微型养老机构行业市场特征预测分析</w:t>
      </w:r>
      <w:r>
        <w:rPr>
          <w:rFonts w:hint="eastAsia"/>
        </w:rPr>
        <w:br/>
      </w:r>
      <w:r>
        <w:rPr>
          <w:rFonts w:hint="eastAsia"/>
        </w:rPr>
        <w:t>　　　　一、2025-2031年微型养老机构行业种类特征预测分析</w:t>
      </w:r>
      <w:r>
        <w:rPr>
          <w:rFonts w:hint="eastAsia"/>
        </w:rPr>
        <w:br/>
      </w:r>
      <w:r>
        <w:rPr>
          <w:rFonts w:hint="eastAsia"/>
        </w:rPr>
        <w:t>　　　　二、2025-2031年微型养老机构行业价格特征预测分析</w:t>
      </w:r>
      <w:r>
        <w:rPr>
          <w:rFonts w:hint="eastAsia"/>
        </w:rPr>
        <w:br/>
      </w:r>
      <w:r>
        <w:rPr>
          <w:rFonts w:hint="eastAsia"/>
        </w:rPr>
        <w:t>　　　　三、2025-2031年微型养老机构行业市场渠道特征</w:t>
      </w:r>
      <w:r>
        <w:rPr>
          <w:rFonts w:hint="eastAsia"/>
        </w:rPr>
        <w:br/>
      </w:r>
      <w:r>
        <w:rPr>
          <w:rFonts w:hint="eastAsia"/>
        </w:rPr>
        <w:t>　　　　四、2025-2031年微型养老机构行业购买特征</w:t>
      </w:r>
      <w:r>
        <w:rPr>
          <w:rFonts w:hint="eastAsia"/>
        </w:rPr>
        <w:br/>
      </w:r>
      <w:r>
        <w:rPr>
          <w:rFonts w:hint="eastAsia"/>
        </w:rPr>
        <w:br/>
      </w:r>
      <w:r>
        <w:rPr>
          <w:rFonts w:hint="eastAsia"/>
        </w:rPr>
        <w:t>第六章 微型养老机构行业产业链分析</w:t>
      </w:r>
      <w:r>
        <w:rPr>
          <w:rFonts w:hint="eastAsia"/>
        </w:rPr>
        <w:br/>
      </w:r>
      <w:r>
        <w:rPr>
          <w:rFonts w:hint="eastAsia"/>
        </w:rPr>
        <w:t>　　第一节 微型养老机构行业产业链分析</w:t>
      </w:r>
      <w:r>
        <w:rPr>
          <w:rFonts w:hint="eastAsia"/>
        </w:rPr>
        <w:br/>
      </w:r>
      <w:r>
        <w:rPr>
          <w:rFonts w:hint="eastAsia"/>
        </w:rPr>
        <w:t>　　　　一、产业链模型介绍</w:t>
      </w:r>
      <w:r>
        <w:rPr>
          <w:rFonts w:hint="eastAsia"/>
        </w:rPr>
        <w:br/>
      </w:r>
      <w:r>
        <w:rPr>
          <w:rFonts w:hint="eastAsia"/>
        </w:rPr>
        <w:t>　　　　二、微型养老机构行业产业链模型分析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三、上游产业对微型养老机构行业的影响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三、下游产业对微型养老机构行业的影响</w:t>
      </w:r>
      <w:r>
        <w:rPr>
          <w:rFonts w:hint="eastAsia"/>
        </w:rPr>
        <w:br/>
      </w:r>
      <w:r>
        <w:rPr>
          <w:rFonts w:hint="eastAsia"/>
        </w:rPr>
        <w:br/>
      </w:r>
      <w:r>
        <w:rPr>
          <w:rFonts w:hint="eastAsia"/>
        </w:rPr>
        <w:t>第七章 2025-2031年微型养老机构行业竞争格局展望</w:t>
      </w:r>
      <w:r>
        <w:rPr>
          <w:rFonts w:hint="eastAsia"/>
        </w:rPr>
        <w:br/>
      </w:r>
      <w:r>
        <w:rPr>
          <w:rFonts w:hint="eastAsia"/>
        </w:rPr>
        <w:t>　　第一节 微型养老机构行业的发展周期</w:t>
      </w:r>
      <w:r>
        <w:rPr>
          <w:rFonts w:hint="eastAsia"/>
        </w:rPr>
        <w:br/>
      </w:r>
      <w:r>
        <w:rPr>
          <w:rFonts w:hint="eastAsia"/>
        </w:rPr>
        <w:t>　　　　一、微型养老机构行业的经济周期</w:t>
      </w:r>
      <w:r>
        <w:rPr>
          <w:rFonts w:hint="eastAsia"/>
        </w:rPr>
        <w:br/>
      </w:r>
      <w:r>
        <w:rPr>
          <w:rFonts w:hint="eastAsia"/>
        </w:rPr>
        <w:t>　　　　二、微型养老机构行业的增长性与波动性</w:t>
      </w:r>
      <w:r>
        <w:rPr>
          <w:rFonts w:hint="eastAsia"/>
        </w:rPr>
        <w:br/>
      </w:r>
      <w:r>
        <w:rPr>
          <w:rFonts w:hint="eastAsia"/>
        </w:rPr>
        <w:t>　　　　三、微型养老机构行业的成熟度</w:t>
      </w:r>
      <w:r>
        <w:rPr>
          <w:rFonts w:hint="eastAsia"/>
        </w:rPr>
        <w:br/>
      </w:r>
      <w:r>
        <w:rPr>
          <w:rFonts w:hint="eastAsia"/>
        </w:rPr>
        <w:t>　　第二节 微型养老机构行业历史竞争格局综述</w:t>
      </w:r>
      <w:r>
        <w:rPr>
          <w:rFonts w:hint="eastAsia"/>
        </w:rPr>
        <w:br/>
      </w:r>
      <w:r>
        <w:rPr>
          <w:rFonts w:hint="eastAsia"/>
        </w:rPr>
        <w:t>　　　　一、微型养老机构行业集中度分析</w:t>
      </w:r>
      <w:r>
        <w:rPr>
          <w:rFonts w:hint="eastAsia"/>
        </w:rPr>
        <w:br/>
      </w:r>
      <w:r>
        <w:rPr>
          <w:rFonts w:hint="eastAsia"/>
        </w:rPr>
        <w:t>　　　　二、微型养老机构行业竞争程度</w:t>
      </w:r>
      <w:r>
        <w:rPr>
          <w:rFonts w:hint="eastAsia"/>
        </w:rPr>
        <w:br/>
      </w:r>
      <w:r>
        <w:rPr>
          <w:rFonts w:hint="eastAsia"/>
        </w:rPr>
        <w:t>　　第三节 中国微型养老机构行业市行业SWOT分析与对策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五、发展我国微型养老机构行业市工业的建议</w:t>
      </w:r>
      <w:r>
        <w:rPr>
          <w:rFonts w:hint="eastAsia"/>
        </w:rPr>
        <w:br/>
      </w:r>
      <w:r>
        <w:rPr>
          <w:rFonts w:hint="eastAsia"/>
        </w:rPr>
        <w:br/>
      </w:r>
      <w:r>
        <w:rPr>
          <w:rFonts w:hint="eastAsia"/>
        </w:rPr>
        <w:t>第八章 微型养老机构行业主要优势企业分析</w:t>
      </w:r>
      <w:r>
        <w:rPr>
          <w:rFonts w:hint="eastAsia"/>
        </w:rPr>
        <w:br/>
      </w:r>
      <w:r>
        <w:rPr>
          <w:rFonts w:hint="eastAsia"/>
        </w:rPr>
        <w:t>　　第一节 杭州康久医疗投资管理有限公司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北京汇晨养老机构管理有限公司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青松老年看护服务（北京）有限公司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盈盛控股集团有限公司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广州市良典养老院有限公司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第六节 北京天伦湖畔国际敬老中心</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第七节 广东康德养老院</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br/>
      </w:r>
      <w:r>
        <w:rPr>
          <w:rFonts w:hint="eastAsia"/>
        </w:rPr>
        <w:t>第九章 2025-2031年微型养老机构行业企业投资潜力与价值分析</w:t>
      </w:r>
      <w:r>
        <w:rPr>
          <w:rFonts w:hint="eastAsia"/>
        </w:rPr>
        <w:br/>
      </w:r>
      <w:r>
        <w:rPr>
          <w:rFonts w:hint="eastAsia"/>
        </w:rPr>
        <w:t>　　第一节 2025-2031年微型养老机构行业企业投资环境分析</w:t>
      </w:r>
      <w:r>
        <w:rPr>
          <w:rFonts w:hint="eastAsia"/>
        </w:rPr>
        <w:br/>
      </w:r>
      <w:r>
        <w:rPr>
          <w:rFonts w:hint="eastAsia"/>
        </w:rPr>
        <w:t>　　第二节 2025-2031年我国微型养老机构行业企业投资潜力分析</w:t>
      </w:r>
      <w:r>
        <w:rPr>
          <w:rFonts w:hint="eastAsia"/>
        </w:rPr>
        <w:br/>
      </w:r>
      <w:r>
        <w:rPr>
          <w:rFonts w:hint="eastAsia"/>
        </w:rPr>
        <w:t>　　第三节 2025-2031年我国微型养老机构行业企业前景展望分析</w:t>
      </w:r>
      <w:r>
        <w:rPr>
          <w:rFonts w:hint="eastAsia"/>
        </w:rPr>
        <w:br/>
      </w:r>
      <w:r>
        <w:rPr>
          <w:rFonts w:hint="eastAsia"/>
        </w:rPr>
        <w:t>　　第四节 2025-2031年我国微型养老机构行业企业盈利能力预测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微型养老机构行业产业投资机会与风险总结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一、影响微型养老机构行业企业经营的内外部因素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2025-2031年微型养老机构行业发展投资策略及建议</w:t>
      </w:r>
      <w:r>
        <w:rPr>
          <w:rFonts w:hint="eastAsia"/>
        </w:rPr>
        <w:br/>
      </w:r>
      <w:r>
        <w:rPr>
          <w:rFonts w:hint="eastAsia"/>
        </w:rPr>
        <w:t>　　第一节 2025-2031年中国微型养老机构行业企业投资策略分析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养老服务机构编制技术标准体系时 ，可采用层次结构图表示，见图 。</w:t>
      </w:r>
      <w:r>
        <w:rPr>
          <w:rFonts w:hint="eastAsia"/>
        </w:rPr>
        <w:br/>
      </w:r>
      <w:r>
        <w:rPr>
          <w:rFonts w:hint="eastAsia"/>
        </w:rPr>
        <w:t>　　图表 2 三种养老模式比较</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2020-2025年国内生产总值季度累计同比增长率（%）</w:t>
      </w:r>
      <w:r>
        <w:rPr>
          <w:rFonts w:hint="eastAsia"/>
        </w:rPr>
        <w:br/>
      </w:r>
      <w:r>
        <w:rPr>
          <w:rFonts w:hint="eastAsia"/>
        </w:rPr>
        <w:t>　　图表 13 2020-2025年工业增加值月度同比增长率（%）</w:t>
      </w:r>
      <w:r>
        <w:rPr>
          <w:rFonts w:hint="eastAsia"/>
        </w:rPr>
        <w:br/>
      </w:r>
      <w:r>
        <w:rPr>
          <w:rFonts w:hint="eastAsia"/>
        </w:rPr>
        <w:t>　　图表 14 2020-2025年社会消费品零售总额月度同比增长率（%）</w:t>
      </w:r>
      <w:r>
        <w:rPr>
          <w:rFonts w:hint="eastAsia"/>
        </w:rPr>
        <w:br/>
      </w:r>
      <w:r>
        <w:rPr>
          <w:rFonts w:hint="eastAsia"/>
        </w:rPr>
        <w:t>　　图表 15 2020-2025年固定资产投资完成额月度累计同比增长率（%）</w:t>
      </w:r>
      <w:r>
        <w:rPr>
          <w:rFonts w:hint="eastAsia"/>
        </w:rPr>
        <w:br/>
      </w:r>
      <w:r>
        <w:rPr>
          <w:rFonts w:hint="eastAsia"/>
        </w:rPr>
        <w:t>　　图表 16 2020-2025年出口总额月度同比增长率与进口总额月度同比增长率（%）</w:t>
      </w:r>
      <w:r>
        <w:rPr>
          <w:rFonts w:hint="eastAsia"/>
        </w:rPr>
        <w:br/>
      </w:r>
      <w:r>
        <w:rPr>
          <w:rFonts w:hint="eastAsia"/>
        </w:rPr>
        <w:t>　　图表 17 2020-2025年居民消费价格指数（上年同月=100）</w:t>
      </w:r>
      <w:r>
        <w:rPr>
          <w:rFonts w:hint="eastAsia"/>
        </w:rPr>
        <w:br/>
      </w:r>
      <w:r>
        <w:rPr>
          <w:rFonts w:hint="eastAsia"/>
        </w:rPr>
        <w:t>　　图表 18 2020-2025年工业品出厂价格指数（上年同月=100）</w:t>
      </w:r>
      <w:r>
        <w:rPr>
          <w:rFonts w:hint="eastAsia"/>
        </w:rPr>
        <w:br/>
      </w:r>
      <w:r>
        <w:rPr>
          <w:rFonts w:hint="eastAsia"/>
        </w:rPr>
        <w:t>　　图表 19 2020-2025年货币供应量月度同比增长率（%）</w:t>
      </w:r>
      <w:r>
        <w:rPr>
          <w:rFonts w:hint="eastAsia"/>
        </w:rPr>
        <w:br/>
      </w:r>
      <w:r>
        <w:rPr>
          <w:rFonts w:hint="eastAsia"/>
        </w:rPr>
        <w:t>　　图表 20 2020-2025年我国微型养老机构行业销售利润率</w:t>
      </w:r>
      <w:r>
        <w:rPr>
          <w:rFonts w:hint="eastAsia"/>
        </w:rPr>
        <w:br/>
      </w:r>
      <w:r>
        <w:rPr>
          <w:rFonts w:hint="eastAsia"/>
        </w:rPr>
        <w:t>　　图表 21 2020-2025年我国微型养老机构行业资产负债率</w:t>
      </w:r>
      <w:r>
        <w:rPr>
          <w:rFonts w:hint="eastAsia"/>
        </w:rPr>
        <w:br/>
      </w:r>
      <w:r>
        <w:rPr>
          <w:rFonts w:hint="eastAsia"/>
        </w:rPr>
        <w:t>　　图表 22 2020-2025年我国微型养老机构行业总资产周转率</w:t>
      </w:r>
      <w:r>
        <w:rPr>
          <w:rFonts w:hint="eastAsia"/>
        </w:rPr>
        <w:br/>
      </w:r>
      <w:r>
        <w:rPr>
          <w:rFonts w:hint="eastAsia"/>
        </w:rPr>
        <w:t>　　图表 23 2020-2025年我国微型养老机构行业人均创利</w:t>
      </w:r>
      <w:r>
        <w:rPr>
          <w:rFonts w:hint="eastAsia"/>
        </w:rPr>
        <w:br/>
      </w:r>
      <w:r>
        <w:rPr>
          <w:rFonts w:hint="eastAsia"/>
        </w:rPr>
        <w:t>　　图表 24 2020-2025年我国微型养老机构行业亏损面</w:t>
      </w:r>
      <w:r>
        <w:rPr>
          <w:rFonts w:hint="eastAsia"/>
        </w:rPr>
        <w:br/>
      </w:r>
      <w:r>
        <w:rPr>
          <w:rFonts w:hint="eastAsia"/>
        </w:rPr>
        <w:t>　　图表 25 近3年杭州康久医疗投资管理有限公司资产负债率变化情况</w:t>
      </w:r>
      <w:r>
        <w:rPr>
          <w:rFonts w:hint="eastAsia"/>
        </w:rPr>
        <w:br/>
      </w:r>
      <w:r>
        <w:rPr>
          <w:rFonts w:hint="eastAsia"/>
        </w:rPr>
        <w:t>　　图表 26 近3年杭州康久医疗投资管理有限公司产权比率变化情况</w:t>
      </w:r>
      <w:r>
        <w:rPr>
          <w:rFonts w:hint="eastAsia"/>
        </w:rPr>
        <w:br/>
      </w:r>
      <w:r>
        <w:rPr>
          <w:rFonts w:hint="eastAsia"/>
        </w:rPr>
        <w:t>　　图表 27 近3年杭州康久医疗投资管理有限公司固定资产周转次数情况</w:t>
      </w:r>
      <w:r>
        <w:rPr>
          <w:rFonts w:hint="eastAsia"/>
        </w:rPr>
        <w:br/>
      </w:r>
      <w:r>
        <w:rPr>
          <w:rFonts w:hint="eastAsia"/>
        </w:rPr>
        <w:t>　　图表 28 近3年杭州康久医疗投资管理有限公司流动资产周转次数变化情况</w:t>
      </w:r>
      <w:r>
        <w:rPr>
          <w:rFonts w:hint="eastAsia"/>
        </w:rPr>
        <w:br/>
      </w:r>
      <w:r>
        <w:rPr>
          <w:rFonts w:hint="eastAsia"/>
        </w:rPr>
        <w:t>　　图表 29 近3年杭州康久医疗投资管理有限公司总资产周转次数变化情况</w:t>
      </w:r>
      <w:r>
        <w:rPr>
          <w:rFonts w:hint="eastAsia"/>
        </w:rPr>
        <w:br/>
      </w:r>
      <w:r>
        <w:rPr>
          <w:rFonts w:hint="eastAsia"/>
        </w:rPr>
        <w:t>　　图表 30 近3年杭州康久医疗投资管理有限公司销售毛利率变化情况</w:t>
      </w:r>
      <w:r>
        <w:rPr>
          <w:rFonts w:hint="eastAsia"/>
        </w:rPr>
        <w:br/>
      </w:r>
      <w:r>
        <w:rPr>
          <w:rFonts w:hint="eastAsia"/>
        </w:rPr>
        <w:t>　　图表 31 近3年北京汇晨养老机构管理有限公司资产负债率变化情况</w:t>
      </w:r>
      <w:r>
        <w:rPr>
          <w:rFonts w:hint="eastAsia"/>
        </w:rPr>
        <w:br/>
      </w:r>
      <w:r>
        <w:rPr>
          <w:rFonts w:hint="eastAsia"/>
        </w:rPr>
        <w:t>　　图表 32 近3年北京汇晨养老机构管理有限公司产权比率变化情况</w:t>
      </w:r>
      <w:r>
        <w:rPr>
          <w:rFonts w:hint="eastAsia"/>
        </w:rPr>
        <w:br/>
      </w:r>
      <w:r>
        <w:rPr>
          <w:rFonts w:hint="eastAsia"/>
        </w:rPr>
        <w:t>　　图表 33 近3年北京汇晨养老机构管理有限公司固定资产周转次数情况</w:t>
      </w:r>
      <w:r>
        <w:rPr>
          <w:rFonts w:hint="eastAsia"/>
        </w:rPr>
        <w:br/>
      </w:r>
      <w:r>
        <w:rPr>
          <w:rFonts w:hint="eastAsia"/>
        </w:rPr>
        <w:t>　　图表 34 近3年北京汇晨养老机构管理有限公司流动资产周转次数变化情况</w:t>
      </w:r>
      <w:r>
        <w:rPr>
          <w:rFonts w:hint="eastAsia"/>
        </w:rPr>
        <w:br/>
      </w:r>
      <w:r>
        <w:rPr>
          <w:rFonts w:hint="eastAsia"/>
        </w:rPr>
        <w:t>　　图表 35 近3年北京汇晨养老机构管理有限公司总资产周转次数变化情况</w:t>
      </w:r>
      <w:r>
        <w:rPr>
          <w:rFonts w:hint="eastAsia"/>
        </w:rPr>
        <w:br/>
      </w:r>
      <w:r>
        <w:rPr>
          <w:rFonts w:hint="eastAsia"/>
        </w:rPr>
        <w:t>　　图表 36 近3年北京汇晨养老机构管理有限公司销售毛利率变化情况</w:t>
      </w:r>
      <w:r>
        <w:rPr>
          <w:rFonts w:hint="eastAsia"/>
        </w:rPr>
        <w:br/>
      </w:r>
      <w:r>
        <w:rPr>
          <w:rFonts w:hint="eastAsia"/>
        </w:rPr>
        <w:t>　　图表 37 近3年青松老年看护服务（北京）有限公司资产负债率变化情况</w:t>
      </w:r>
      <w:r>
        <w:rPr>
          <w:rFonts w:hint="eastAsia"/>
        </w:rPr>
        <w:br/>
      </w:r>
      <w:r>
        <w:rPr>
          <w:rFonts w:hint="eastAsia"/>
        </w:rPr>
        <w:t>　　图表 38 近3年青松老年看护服务（北京）有限公司产权比率变化情况</w:t>
      </w:r>
      <w:r>
        <w:rPr>
          <w:rFonts w:hint="eastAsia"/>
        </w:rPr>
        <w:br/>
      </w:r>
      <w:r>
        <w:rPr>
          <w:rFonts w:hint="eastAsia"/>
        </w:rPr>
        <w:t>　　图表 39 近3年青松老年看护服务（北京）有限公司固定资产周转次数情况</w:t>
      </w:r>
      <w:r>
        <w:rPr>
          <w:rFonts w:hint="eastAsia"/>
        </w:rPr>
        <w:br/>
      </w:r>
      <w:r>
        <w:rPr>
          <w:rFonts w:hint="eastAsia"/>
        </w:rPr>
        <w:t>　　图表 40 近3年青松老年看护服务（北京）有限公司流动资产周转次数变化情况</w:t>
      </w:r>
      <w:r>
        <w:rPr>
          <w:rFonts w:hint="eastAsia"/>
        </w:rPr>
        <w:br/>
      </w:r>
      <w:r>
        <w:rPr>
          <w:rFonts w:hint="eastAsia"/>
        </w:rPr>
        <w:t>　　图表 41 近3年青松老年看护服务（北京）有限公司总资产周转次数变化情况</w:t>
      </w:r>
      <w:r>
        <w:rPr>
          <w:rFonts w:hint="eastAsia"/>
        </w:rPr>
        <w:br/>
      </w:r>
      <w:r>
        <w:rPr>
          <w:rFonts w:hint="eastAsia"/>
        </w:rPr>
        <w:t>　　图表 42 近3年青松老年看护服务（北京）有限公司销售毛利率变化情况</w:t>
      </w:r>
      <w:r>
        <w:rPr>
          <w:rFonts w:hint="eastAsia"/>
        </w:rPr>
        <w:br/>
      </w:r>
      <w:r>
        <w:rPr>
          <w:rFonts w:hint="eastAsia"/>
        </w:rPr>
        <w:t>　　图表 43 近3年盈盛控股集团有限公司资产负债率变化情况</w:t>
      </w:r>
      <w:r>
        <w:rPr>
          <w:rFonts w:hint="eastAsia"/>
        </w:rPr>
        <w:br/>
      </w:r>
      <w:r>
        <w:rPr>
          <w:rFonts w:hint="eastAsia"/>
        </w:rPr>
        <w:t>　　图表 44 近3年盈盛控股集团有限公司产权比率变化情况</w:t>
      </w:r>
      <w:r>
        <w:rPr>
          <w:rFonts w:hint="eastAsia"/>
        </w:rPr>
        <w:br/>
      </w:r>
      <w:r>
        <w:rPr>
          <w:rFonts w:hint="eastAsia"/>
        </w:rPr>
        <w:t>　　图表 45 近3年盈盛控股集团有限公司固定资产周转次数情况</w:t>
      </w:r>
      <w:r>
        <w:rPr>
          <w:rFonts w:hint="eastAsia"/>
        </w:rPr>
        <w:br/>
      </w:r>
      <w:r>
        <w:rPr>
          <w:rFonts w:hint="eastAsia"/>
        </w:rPr>
        <w:t>　　图表 46 近3年盈盛控股集团有限公司流动资产周转次数变化情况</w:t>
      </w:r>
      <w:r>
        <w:rPr>
          <w:rFonts w:hint="eastAsia"/>
        </w:rPr>
        <w:br/>
      </w:r>
      <w:r>
        <w:rPr>
          <w:rFonts w:hint="eastAsia"/>
        </w:rPr>
        <w:t>　　图表 47 近3年盈盛控股集团有限公司总资产周转次数变化情况</w:t>
      </w:r>
      <w:r>
        <w:rPr>
          <w:rFonts w:hint="eastAsia"/>
        </w:rPr>
        <w:br/>
      </w:r>
      <w:r>
        <w:rPr>
          <w:rFonts w:hint="eastAsia"/>
        </w:rPr>
        <w:t>　　图表 48 近3年盈盛控股集团有限公司销售毛利率变化情况</w:t>
      </w:r>
      <w:r>
        <w:rPr>
          <w:rFonts w:hint="eastAsia"/>
        </w:rPr>
        <w:br/>
      </w:r>
      <w:r>
        <w:rPr>
          <w:rFonts w:hint="eastAsia"/>
        </w:rPr>
        <w:t>　　图表 49 近3年广州市良典养老院有限公司资产负债率变化情况</w:t>
      </w:r>
      <w:r>
        <w:rPr>
          <w:rFonts w:hint="eastAsia"/>
        </w:rPr>
        <w:br/>
      </w:r>
      <w:r>
        <w:rPr>
          <w:rFonts w:hint="eastAsia"/>
        </w:rPr>
        <w:t>　　图表 50 近3年广州市良典养老院有限公司产权比率变化情况</w:t>
      </w:r>
      <w:r>
        <w:rPr>
          <w:rFonts w:hint="eastAsia"/>
        </w:rPr>
        <w:br/>
      </w:r>
      <w:r>
        <w:rPr>
          <w:rFonts w:hint="eastAsia"/>
        </w:rPr>
        <w:t>　　图表 51 近3年广州市良典养老院有限公司固定资产周转次数情况</w:t>
      </w:r>
      <w:r>
        <w:rPr>
          <w:rFonts w:hint="eastAsia"/>
        </w:rPr>
        <w:br/>
      </w:r>
      <w:r>
        <w:rPr>
          <w:rFonts w:hint="eastAsia"/>
        </w:rPr>
        <w:t>　　图表 52 近3年广州市良典养老院有限公司流动资产周转次数变化情况</w:t>
      </w:r>
      <w:r>
        <w:rPr>
          <w:rFonts w:hint="eastAsia"/>
        </w:rPr>
        <w:br/>
      </w:r>
      <w:r>
        <w:rPr>
          <w:rFonts w:hint="eastAsia"/>
        </w:rPr>
        <w:t>　　图表 53 近3年广州市良典养老院有限公司总资产周转次数变化情况</w:t>
      </w:r>
      <w:r>
        <w:rPr>
          <w:rFonts w:hint="eastAsia"/>
        </w:rPr>
        <w:br/>
      </w:r>
      <w:r>
        <w:rPr>
          <w:rFonts w:hint="eastAsia"/>
        </w:rPr>
        <w:t>　　图表 54 近3年广州市良典养老院有限公司销售毛利率变化情况</w:t>
      </w:r>
      <w:r>
        <w:rPr>
          <w:rFonts w:hint="eastAsia"/>
        </w:rPr>
        <w:br/>
      </w:r>
      <w:r>
        <w:rPr>
          <w:rFonts w:hint="eastAsia"/>
        </w:rPr>
        <w:t>　　图表 55 近3年北京天伦湖畔国际敬老中心资产负债率变化情况</w:t>
      </w:r>
      <w:r>
        <w:rPr>
          <w:rFonts w:hint="eastAsia"/>
        </w:rPr>
        <w:br/>
      </w:r>
      <w:r>
        <w:rPr>
          <w:rFonts w:hint="eastAsia"/>
        </w:rPr>
        <w:t>　　图表 56 近3年北京天伦湖畔国际敬老中心产权比率变化情况</w:t>
      </w:r>
      <w:r>
        <w:rPr>
          <w:rFonts w:hint="eastAsia"/>
        </w:rPr>
        <w:br/>
      </w:r>
      <w:r>
        <w:rPr>
          <w:rFonts w:hint="eastAsia"/>
        </w:rPr>
        <w:t>　　图表 57 近3年北京天伦湖畔国际敬老中心固定资产周转次数情况</w:t>
      </w:r>
      <w:r>
        <w:rPr>
          <w:rFonts w:hint="eastAsia"/>
        </w:rPr>
        <w:br/>
      </w:r>
      <w:r>
        <w:rPr>
          <w:rFonts w:hint="eastAsia"/>
        </w:rPr>
        <w:t>　　图表 58 近3年北京天伦湖畔国际敬老中心流动资产周转次数变化情况</w:t>
      </w:r>
      <w:r>
        <w:rPr>
          <w:rFonts w:hint="eastAsia"/>
        </w:rPr>
        <w:br/>
      </w:r>
      <w:r>
        <w:rPr>
          <w:rFonts w:hint="eastAsia"/>
        </w:rPr>
        <w:t>　　图表 59 近3年北京天伦湖畔国际敬老中心总资产周转次数变化情况</w:t>
      </w:r>
      <w:r>
        <w:rPr>
          <w:rFonts w:hint="eastAsia"/>
        </w:rPr>
        <w:br/>
      </w:r>
      <w:r>
        <w:rPr>
          <w:rFonts w:hint="eastAsia"/>
        </w:rPr>
        <w:t>　　图表 60 近3年北京天伦湖畔国际敬老中心销售毛利率变化情况</w:t>
      </w:r>
      <w:r>
        <w:rPr>
          <w:rFonts w:hint="eastAsia"/>
        </w:rPr>
        <w:br/>
      </w:r>
      <w:r>
        <w:rPr>
          <w:rFonts w:hint="eastAsia"/>
        </w:rPr>
        <w:t>　　图表 61 近3年广东康德养老院资产负债率变化情况</w:t>
      </w:r>
      <w:r>
        <w:rPr>
          <w:rFonts w:hint="eastAsia"/>
        </w:rPr>
        <w:br/>
      </w:r>
      <w:r>
        <w:rPr>
          <w:rFonts w:hint="eastAsia"/>
        </w:rPr>
        <w:t>　　图表 62 近3年广东康德养老院产权比率变化情况</w:t>
      </w:r>
      <w:r>
        <w:rPr>
          <w:rFonts w:hint="eastAsia"/>
        </w:rPr>
        <w:br/>
      </w:r>
      <w:r>
        <w:rPr>
          <w:rFonts w:hint="eastAsia"/>
        </w:rPr>
        <w:t>　　图表 63 近3年广东康德养老院固定资产周转次数情况</w:t>
      </w:r>
      <w:r>
        <w:rPr>
          <w:rFonts w:hint="eastAsia"/>
        </w:rPr>
        <w:br/>
      </w:r>
      <w:r>
        <w:rPr>
          <w:rFonts w:hint="eastAsia"/>
        </w:rPr>
        <w:t>　　图表 64 近3年广东康德养老院流动资产周转次数变化情况</w:t>
      </w:r>
      <w:r>
        <w:rPr>
          <w:rFonts w:hint="eastAsia"/>
        </w:rPr>
        <w:br/>
      </w:r>
      <w:r>
        <w:rPr>
          <w:rFonts w:hint="eastAsia"/>
        </w:rPr>
        <w:t>　　图表 65 近3年广东康德养老院总资产周转次数变化情况</w:t>
      </w:r>
      <w:r>
        <w:rPr>
          <w:rFonts w:hint="eastAsia"/>
        </w:rPr>
        <w:br/>
      </w:r>
      <w:r>
        <w:rPr>
          <w:rFonts w:hint="eastAsia"/>
        </w:rPr>
        <w:t>　　图表 66 近3年广东康德养老院销售毛利率变化情况</w:t>
      </w:r>
      <w:r>
        <w:rPr>
          <w:rFonts w:hint="eastAsia"/>
        </w:rPr>
        <w:br/>
      </w:r>
      <w:r>
        <w:rPr>
          <w:rFonts w:hint="eastAsia"/>
        </w:rPr>
        <w:t>　　表格 1 近4年杭州康久医疗投资管理有限公司资产负债率变化情况</w:t>
      </w:r>
      <w:r>
        <w:rPr>
          <w:rFonts w:hint="eastAsia"/>
        </w:rPr>
        <w:br/>
      </w:r>
      <w:r>
        <w:rPr>
          <w:rFonts w:hint="eastAsia"/>
        </w:rPr>
        <w:t>　　表格 2 近4年杭州康久医疗投资管理有限公司产权比率变化情况</w:t>
      </w:r>
      <w:r>
        <w:rPr>
          <w:rFonts w:hint="eastAsia"/>
        </w:rPr>
        <w:br/>
      </w:r>
      <w:r>
        <w:rPr>
          <w:rFonts w:hint="eastAsia"/>
        </w:rPr>
        <w:t>　　表格 3 近4年杭州康久医疗投资管理有限公司固定资产周转次数情况</w:t>
      </w:r>
      <w:r>
        <w:rPr>
          <w:rFonts w:hint="eastAsia"/>
        </w:rPr>
        <w:br/>
      </w:r>
      <w:r>
        <w:rPr>
          <w:rFonts w:hint="eastAsia"/>
        </w:rPr>
        <w:t>　　表格 4 近4年杭州康久医疗投资管理有限公司流动资产周转次数变化情况</w:t>
      </w:r>
      <w:r>
        <w:rPr>
          <w:rFonts w:hint="eastAsia"/>
        </w:rPr>
        <w:br/>
      </w:r>
      <w:r>
        <w:rPr>
          <w:rFonts w:hint="eastAsia"/>
        </w:rPr>
        <w:t>　　表格 5 近4年杭州康久医疗投资管理有限公司总资产周转次数变化情况</w:t>
      </w:r>
      <w:r>
        <w:rPr>
          <w:rFonts w:hint="eastAsia"/>
        </w:rPr>
        <w:br/>
      </w:r>
      <w:r>
        <w:rPr>
          <w:rFonts w:hint="eastAsia"/>
        </w:rPr>
        <w:t>　　表格 6 近4年杭州康久医疗投资管理有限公司销售毛利率变化情况</w:t>
      </w:r>
      <w:r>
        <w:rPr>
          <w:rFonts w:hint="eastAsia"/>
        </w:rPr>
        <w:br/>
      </w:r>
      <w:r>
        <w:rPr>
          <w:rFonts w:hint="eastAsia"/>
        </w:rPr>
        <w:t>　　表格 7 近4年北京汇晨养老机构管理有限公司资产负债率变化情况</w:t>
      </w:r>
      <w:r>
        <w:rPr>
          <w:rFonts w:hint="eastAsia"/>
        </w:rPr>
        <w:br/>
      </w:r>
      <w:r>
        <w:rPr>
          <w:rFonts w:hint="eastAsia"/>
        </w:rPr>
        <w:t>　　表格 8 近4年北京汇晨养老机构管理有限公司产权比率变化情况</w:t>
      </w:r>
      <w:r>
        <w:rPr>
          <w:rFonts w:hint="eastAsia"/>
        </w:rPr>
        <w:br/>
      </w:r>
      <w:r>
        <w:rPr>
          <w:rFonts w:hint="eastAsia"/>
        </w:rPr>
        <w:t>　　表格 9 近4年北京汇晨养老机构管理有限公司固定资产周转次数情况</w:t>
      </w:r>
      <w:r>
        <w:rPr>
          <w:rFonts w:hint="eastAsia"/>
        </w:rPr>
        <w:br/>
      </w:r>
      <w:r>
        <w:rPr>
          <w:rFonts w:hint="eastAsia"/>
        </w:rPr>
        <w:t>　　表格 10 近4年北京汇晨养老机构管理有限公司流动资产周转次数变化情况</w:t>
      </w:r>
      <w:r>
        <w:rPr>
          <w:rFonts w:hint="eastAsia"/>
        </w:rPr>
        <w:br/>
      </w:r>
      <w:r>
        <w:rPr>
          <w:rFonts w:hint="eastAsia"/>
        </w:rPr>
        <w:t>　　表格 11 近4年北京汇晨养老机构管理有限公司总资产周转次数变化情况</w:t>
      </w:r>
      <w:r>
        <w:rPr>
          <w:rFonts w:hint="eastAsia"/>
        </w:rPr>
        <w:br/>
      </w:r>
      <w:r>
        <w:rPr>
          <w:rFonts w:hint="eastAsia"/>
        </w:rPr>
        <w:t>　　表格 12 近4年北京汇晨养老机构管理有限公司销售毛利率变化情况</w:t>
      </w:r>
      <w:r>
        <w:rPr>
          <w:rFonts w:hint="eastAsia"/>
        </w:rPr>
        <w:br/>
      </w:r>
      <w:r>
        <w:rPr>
          <w:rFonts w:hint="eastAsia"/>
        </w:rPr>
        <w:t>　　表格 13 近4年青松老年看护服务（北京）有限公司资产负债率变化情况</w:t>
      </w:r>
      <w:r>
        <w:rPr>
          <w:rFonts w:hint="eastAsia"/>
        </w:rPr>
        <w:br/>
      </w:r>
      <w:r>
        <w:rPr>
          <w:rFonts w:hint="eastAsia"/>
        </w:rPr>
        <w:t>　　表格 14 近4年青松老年看护服务（北京）有限公司产权比率变化情况</w:t>
      </w:r>
      <w:r>
        <w:rPr>
          <w:rFonts w:hint="eastAsia"/>
        </w:rPr>
        <w:br/>
      </w:r>
      <w:r>
        <w:rPr>
          <w:rFonts w:hint="eastAsia"/>
        </w:rPr>
        <w:t>　　表格 15 近4年青松老年看护服务（北京）有限公司固定资产周转次数情况</w:t>
      </w:r>
      <w:r>
        <w:rPr>
          <w:rFonts w:hint="eastAsia"/>
        </w:rPr>
        <w:br/>
      </w:r>
      <w:r>
        <w:rPr>
          <w:rFonts w:hint="eastAsia"/>
        </w:rPr>
        <w:t>　　表格 16 近4年青松老年看护服务（北京）有限公司流动资产周转次数变化情况</w:t>
      </w:r>
      <w:r>
        <w:rPr>
          <w:rFonts w:hint="eastAsia"/>
        </w:rPr>
        <w:br/>
      </w:r>
      <w:r>
        <w:rPr>
          <w:rFonts w:hint="eastAsia"/>
        </w:rPr>
        <w:t>　　表格 17 近4年青松老年看护服务（北京）有限公司总资产周转次数变化情况</w:t>
      </w:r>
      <w:r>
        <w:rPr>
          <w:rFonts w:hint="eastAsia"/>
        </w:rPr>
        <w:br/>
      </w:r>
      <w:r>
        <w:rPr>
          <w:rFonts w:hint="eastAsia"/>
        </w:rPr>
        <w:t>　　表格 18 近4年青松老年看护服务（北京）有限公司销售毛利率变化情况</w:t>
      </w:r>
      <w:r>
        <w:rPr>
          <w:rFonts w:hint="eastAsia"/>
        </w:rPr>
        <w:br/>
      </w:r>
      <w:r>
        <w:rPr>
          <w:rFonts w:hint="eastAsia"/>
        </w:rPr>
        <w:t>　　表格 19 近4年盈盛控股集团有限公司资产负债率变化情况</w:t>
      </w:r>
      <w:r>
        <w:rPr>
          <w:rFonts w:hint="eastAsia"/>
        </w:rPr>
        <w:br/>
      </w:r>
      <w:r>
        <w:rPr>
          <w:rFonts w:hint="eastAsia"/>
        </w:rPr>
        <w:t>　　表格 20 近4年盈盛控股集团有限公司产权比率变化情况</w:t>
      </w:r>
      <w:r>
        <w:rPr>
          <w:rFonts w:hint="eastAsia"/>
        </w:rPr>
        <w:br/>
      </w:r>
      <w:r>
        <w:rPr>
          <w:rFonts w:hint="eastAsia"/>
        </w:rPr>
        <w:t>　　表格 21 近4年盈盛控股集团有限公司固定资产周转次数情况</w:t>
      </w:r>
      <w:r>
        <w:rPr>
          <w:rFonts w:hint="eastAsia"/>
        </w:rPr>
        <w:br/>
      </w:r>
      <w:r>
        <w:rPr>
          <w:rFonts w:hint="eastAsia"/>
        </w:rPr>
        <w:t>　　表格 22 近4年盈盛控股集团有限公司流动资产周转次数变化情况</w:t>
      </w:r>
      <w:r>
        <w:rPr>
          <w:rFonts w:hint="eastAsia"/>
        </w:rPr>
        <w:br/>
      </w:r>
      <w:r>
        <w:rPr>
          <w:rFonts w:hint="eastAsia"/>
        </w:rPr>
        <w:t>　　表格 23 近4年盈盛控股集团有限公司总资产周转次数变化情况</w:t>
      </w:r>
      <w:r>
        <w:rPr>
          <w:rFonts w:hint="eastAsia"/>
        </w:rPr>
        <w:br/>
      </w:r>
      <w:r>
        <w:rPr>
          <w:rFonts w:hint="eastAsia"/>
        </w:rPr>
        <w:t>　　表格 24 近4年盈盛控股集团有限公司销售毛利率变化情况</w:t>
      </w:r>
      <w:r>
        <w:rPr>
          <w:rFonts w:hint="eastAsia"/>
        </w:rPr>
        <w:br/>
      </w:r>
      <w:r>
        <w:rPr>
          <w:rFonts w:hint="eastAsia"/>
        </w:rPr>
        <w:t>　　表格 25 近4年广州市良典养老院有限公司资产负债率变化情况</w:t>
      </w:r>
      <w:r>
        <w:rPr>
          <w:rFonts w:hint="eastAsia"/>
        </w:rPr>
        <w:br/>
      </w:r>
      <w:r>
        <w:rPr>
          <w:rFonts w:hint="eastAsia"/>
        </w:rPr>
        <w:t>　　表格 26 近4年广州市良典养老院有限公司产权比率变化情况</w:t>
      </w:r>
      <w:r>
        <w:rPr>
          <w:rFonts w:hint="eastAsia"/>
        </w:rPr>
        <w:br/>
      </w:r>
      <w:r>
        <w:rPr>
          <w:rFonts w:hint="eastAsia"/>
        </w:rPr>
        <w:t>　　表格 27 近4年广州市良典养老院有限公司固定资产周转次数情况</w:t>
      </w:r>
      <w:r>
        <w:rPr>
          <w:rFonts w:hint="eastAsia"/>
        </w:rPr>
        <w:br/>
      </w:r>
      <w:r>
        <w:rPr>
          <w:rFonts w:hint="eastAsia"/>
        </w:rPr>
        <w:t>　　表格 28 近4年广州市良典养老院有限公司流动资产周转次数变化情况</w:t>
      </w:r>
      <w:r>
        <w:rPr>
          <w:rFonts w:hint="eastAsia"/>
        </w:rPr>
        <w:br/>
      </w:r>
      <w:r>
        <w:rPr>
          <w:rFonts w:hint="eastAsia"/>
        </w:rPr>
        <w:t>　　表格 29 近4年广州市良典养老院有限公司总资产周转次数变化情况</w:t>
      </w:r>
      <w:r>
        <w:rPr>
          <w:rFonts w:hint="eastAsia"/>
        </w:rPr>
        <w:br/>
      </w:r>
      <w:r>
        <w:rPr>
          <w:rFonts w:hint="eastAsia"/>
        </w:rPr>
        <w:t>　　表格 30 近4年广州市良典养老院有限公司销售毛利率变化情况</w:t>
      </w:r>
      <w:r>
        <w:rPr>
          <w:rFonts w:hint="eastAsia"/>
        </w:rPr>
        <w:br/>
      </w:r>
      <w:r>
        <w:rPr>
          <w:rFonts w:hint="eastAsia"/>
        </w:rPr>
        <w:t>　　表格 31 近4年北京天伦湖畔国际敬老中心资产负债率变化情况</w:t>
      </w:r>
      <w:r>
        <w:rPr>
          <w:rFonts w:hint="eastAsia"/>
        </w:rPr>
        <w:br/>
      </w:r>
      <w:r>
        <w:rPr>
          <w:rFonts w:hint="eastAsia"/>
        </w:rPr>
        <w:t>　　表格 32 近4年北京天伦湖畔国际敬老中心产权比率变化情况</w:t>
      </w:r>
      <w:r>
        <w:rPr>
          <w:rFonts w:hint="eastAsia"/>
        </w:rPr>
        <w:br/>
      </w:r>
      <w:r>
        <w:rPr>
          <w:rFonts w:hint="eastAsia"/>
        </w:rPr>
        <w:t>　　表格 33 近4年北京天伦湖畔国际敬老中心固定资产周转次数情况</w:t>
      </w:r>
      <w:r>
        <w:rPr>
          <w:rFonts w:hint="eastAsia"/>
        </w:rPr>
        <w:br/>
      </w:r>
      <w:r>
        <w:rPr>
          <w:rFonts w:hint="eastAsia"/>
        </w:rPr>
        <w:t>　　表格 34 近4年北京天伦湖畔国际敬老中心流动资产周转次数变化情况</w:t>
      </w:r>
      <w:r>
        <w:rPr>
          <w:rFonts w:hint="eastAsia"/>
        </w:rPr>
        <w:br/>
      </w:r>
      <w:r>
        <w:rPr>
          <w:rFonts w:hint="eastAsia"/>
        </w:rPr>
        <w:t>　　表格 35 近4年北京天伦湖畔国际敬老中心总资产周转次数变化情况</w:t>
      </w:r>
      <w:r>
        <w:rPr>
          <w:rFonts w:hint="eastAsia"/>
        </w:rPr>
        <w:br/>
      </w:r>
      <w:r>
        <w:rPr>
          <w:rFonts w:hint="eastAsia"/>
        </w:rPr>
        <w:t>　　表格 36 近4年北京天伦湖畔国际敬老中心销售毛利率变化情况</w:t>
      </w:r>
      <w:r>
        <w:rPr>
          <w:rFonts w:hint="eastAsia"/>
        </w:rPr>
        <w:br/>
      </w:r>
      <w:r>
        <w:rPr>
          <w:rFonts w:hint="eastAsia"/>
        </w:rPr>
        <w:t>　　表格 37 近4年广东康德养老院资产负债率变化情况</w:t>
      </w:r>
      <w:r>
        <w:rPr>
          <w:rFonts w:hint="eastAsia"/>
        </w:rPr>
        <w:br/>
      </w:r>
      <w:r>
        <w:rPr>
          <w:rFonts w:hint="eastAsia"/>
        </w:rPr>
        <w:t>　　表格 38 近4年广东康德养老院产权比率变化情况</w:t>
      </w:r>
      <w:r>
        <w:rPr>
          <w:rFonts w:hint="eastAsia"/>
        </w:rPr>
        <w:br/>
      </w:r>
      <w:r>
        <w:rPr>
          <w:rFonts w:hint="eastAsia"/>
        </w:rPr>
        <w:t>　　表格 39 近4年广东康德养老院固定资产周转次数情况</w:t>
      </w:r>
      <w:r>
        <w:rPr>
          <w:rFonts w:hint="eastAsia"/>
        </w:rPr>
        <w:br/>
      </w:r>
      <w:r>
        <w:rPr>
          <w:rFonts w:hint="eastAsia"/>
        </w:rPr>
        <w:t>　　表格 40 近4年广东康德养老院流动资产周转次数变化情况</w:t>
      </w:r>
      <w:r>
        <w:rPr>
          <w:rFonts w:hint="eastAsia"/>
        </w:rPr>
        <w:br/>
      </w:r>
      <w:r>
        <w:rPr>
          <w:rFonts w:hint="eastAsia"/>
        </w:rPr>
        <w:t>　　表格 41 近4年广东康德养老院总资产周转次数变化情况</w:t>
      </w:r>
      <w:r>
        <w:rPr>
          <w:rFonts w:hint="eastAsia"/>
        </w:rPr>
        <w:br/>
      </w:r>
      <w:r>
        <w:rPr>
          <w:rFonts w:hint="eastAsia"/>
        </w:rPr>
        <w:t>　　表格 42 近4年广东康德养老院销售毛利率变化情况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cec51fd6f4348" w:history="1">
        <w:r>
          <w:rPr>
            <w:rStyle w:val="Hyperlink"/>
          </w:rPr>
          <w:t>2025-2031年中国微型养老机构市场现状调研分析及发展前景报告</w:t>
        </w:r>
      </w:hyperlink>
      <w:r>
        <w:rPr>
          <w:color w:val="C00000"/>
        </w:rPr>
        <w:t>》，报告编号：</w:t>
      </w:r>
      <w:r>
        <w:rPr>
          <w:rFonts w:hint="eastAsia"/>
          <w:color w:val="C00000"/>
        </w:rPr>
        <w:t>1592859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cec51fd6f4348" w:history="1">
        <w:r>
          <w:rPr>
            <w:rStyle w:val="Hyperlink"/>
          </w:rPr>
          <w:t>https://www.20087.com/M_JiXieJiDian/59/WeiXingYangLaoJiGouFaZhanXianZhuangFenXiQianJingYuCe.html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养老院申办流程、微型养老机构图片、养老机构等级划分与评定、微型养老机构需要营业执照、开一家微型养老院需要多少钱、微型养老机构有哪些、农村微型养老院、微型养老机构的优缺点、小微养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dc0e1b9f748a0" w:history="1">
      <w:r>
        <w:rPr>
          <w:rStyle w:val="Hyperlink"/>
        </w:rPr>
        <w:t>2025-2031年中国微型养老机构市场现状调研分析及发展前景报告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WeiXingYangLaoJiGouFaZhanXianZhuangFenXiQianJingYuCe.html" TargetMode="External" Id="R30bcec51fd6f4348" /></Relationships>
</file>

<file path=word/_rels/header2.xml.rels>&#65279;<?xml version="1.0" encoding="utf-8"?><Relationships xmlns="http://schemas.openxmlformats.org/package/2006/relationships"><Relationship Type="http://schemas.openxmlformats.org/officeDocument/2006/relationships/hyperlink" Target="https://www.20087.com/M_JiXieJiDian/59/WeiXingYangLaoJiGouFaZhanXianZhuangFenXiQianJingYuCe.html" TargetMode="External" Id="R73edc0e1b9f7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2025-04-24T04:51:00Z</dcterms:created>
  <dcterms:modified xsi:type="dcterms:W3CDTF">2025-04-24T05:51:00Z</dcterms:modified>
  <dc:subject>2025-2031年中国微型养老机构市场现状调研分析及发展前景报告</dc:subject>
  <dc:title>2025-2031年中国微型养老机构市场现状调研分析及发展前景报告</dc:title>
  <cp:keywords>2025-2031年中国微型养老机构市场现状调研分析及发展前景报告</cp:keywords>
  <dc:description>2025-2031年中国微型养老机构市场现状调研分析及发展前景报告</dc:description>
</cp:coreProperties>
</file>