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e037f3cd504ef7" w:history="1">
              <w:r>
                <w:rPr>
                  <w:rStyle w:val="Hyperlink"/>
                </w:rPr>
                <w:t>2023-2029年中国电子级特种气体氯气市场深度调查研究与发展趋势分析报告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e037f3cd504ef7" w:history="1">
              <w:r>
                <w:rPr>
                  <w:rStyle w:val="Hyperlink"/>
                </w:rPr>
                <w:t>2023-2029年中国电子级特种气体氯气市场深度调查研究与发展趋势分析报告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2328559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e037f3cd504ef7" w:history="1">
                <w:r>
                  <w:rPr>
                    <w:rStyle w:val="Hyperlink"/>
                  </w:rPr>
                  <w:t>https://www.20087.com/9/55/DianZiJiTeZhongQiTiLvQiShiChangJ.html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特种气体氯气是半导体制造业中的关键原材料之一，主要用于集成电路的蚀刻工艺。近年来，随着全球半导体产业的快速发展，对电子级特种气体的需求也随之增长。为了满足高纯度要求，生产企业不断改进提纯技术，确保气体中杂质含量极低。同时，随着半导体制造技术的进步，对氯气纯度和稳定性的要求也越来越高。</w:t>
      </w:r>
      <w:r>
        <w:rPr>
          <w:rFonts w:hint="eastAsia"/>
        </w:rPr>
        <w:br/>
      </w:r>
      <w:r>
        <w:rPr>
          <w:rFonts w:hint="eastAsia"/>
        </w:rPr>
        <w:t>　　未来，随着5G通信、人工智能、物联网等新兴产业的快速发展，电子级特种气体氯气的需求将持续增加。为了满足半导体制造业对高品质原材料的需求，氯气的制备工艺将进一步优化，提高气体的纯度和稳定性。同时，随着环保意识的提高，生产过程中的节能减排和资源循环利用将成为一个重要方向。此外，随着半导体制造技术的不断创新，对氯气的应用范围也可能进一步拓展，推动相关技术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e037f3cd504ef7" w:history="1">
        <w:r>
          <w:rPr>
            <w:rStyle w:val="Hyperlink"/>
          </w:rPr>
          <w:t>2023-2029年中国电子级特种气体氯气市场深度调查研究与发展趋势分析报告</w:t>
        </w:r>
      </w:hyperlink>
      <w:r>
        <w:rPr>
          <w:rFonts w:hint="eastAsia"/>
        </w:rPr>
        <w:t>》基于权威机构及电子级特种气体氯气相关协会等渠道的资料数据，全方位分析了电子级特种气体氯气行业的现状、市场需求及市场规模。电子级特种气体氯气报告详细探讨了产业链结构、价格趋势，并对电子级特种气体氯气各细分市场进行了研究。同时，预测了电子级特种气体氯气市场前景与发展趋势，剖析了品牌竞争状态、市场集中度，以及电子级特种气体氯气重点企业的表现。此外，电子级特种气体氯气报告还揭示了行业发展的潜在风险与机遇，为电子级特种气体氯气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中国电子级特种气体氯气行业发展环境分析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电子级特种气体氯气行业发展的"波特五力模型"分析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影响电子级特种气体氯气行业发展的主要因素分析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中国电子级特种气体氯气市场规模分析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2018-2023年中国电子级特种气体氯气市场规模分析</w:t>
      </w:r>
      <w:r>
        <w:rPr>
          <w:rFonts w:hint="eastAsia"/>
        </w:rPr>
        <w:br/>
      </w:r>
      <w:r>
        <w:rPr>
          <w:rFonts w:hint="eastAsia"/>
        </w:rPr>
        <w:t>　　第二节 2023年我国电子级特种气体氯气区域结构分析</w:t>
      </w:r>
      <w:r>
        <w:rPr>
          <w:rFonts w:hint="eastAsia"/>
        </w:rPr>
        <w:br/>
      </w:r>
      <w:r>
        <w:rPr>
          <w:rFonts w:hint="eastAsia"/>
        </w:rPr>
        <w:t>　　第三节 中国电子级特种气体氯气区域市场规模分析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中国电子级特种气体氯气需求与消费状况分析</w:t>
      </w:r>
      <w:r>
        <w:rPr>
          <w:rFonts w:hint="eastAsia"/>
        </w:rPr>
        <w:br/>
      </w:r>
      <w:r>
        <w:rPr>
          <w:rFonts w:hint="eastAsia"/>
        </w:rPr>
        <w:t>　　第一节 2018-2023年中国电子级特种气体氯气产量统计分析</w:t>
      </w:r>
      <w:r>
        <w:rPr>
          <w:rFonts w:hint="eastAsia"/>
        </w:rPr>
        <w:br/>
      </w:r>
      <w:r>
        <w:rPr>
          <w:rFonts w:hint="eastAsia"/>
        </w:rPr>
        <w:t>　　第二节 2018-2023年中国电子级特种气体氯气历年消费量统计分析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中国电子级特种气体氯气消费者消费偏好调查分析</w:t>
      </w:r>
      <w:r>
        <w:rPr>
          <w:rFonts w:hint="eastAsia"/>
        </w:rPr>
        <w:br/>
      </w:r>
      <w:r>
        <w:rPr>
          <w:rFonts w:hint="eastAsia"/>
        </w:rPr>
        <w:t>　　　　一、对质量的偏好</w:t>
      </w:r>
      <w:r>
        <w:rPr>
          <w:rFonts w:hint="eastAsia"/>
        </w:rPr>
        <w:br/>
      </w:r>
      <w:r>
        <w:rPr>
          <w:rFonts w:hint="eastAsia"/>
        </w:rPr>
        <w:t>　　　　二、对品牌的偏好</w:t>
      </w:r>
      <w:r>
        <w:rPr>
          <w:rFonts w:hint="eastAsia"/>
        </w:rPr>
        <w:br/>
      </w:r>
      <w:r>
        <w:rPr>
          <w:rFonts w:hint="eastAsia"/>
        </w:rPr>
        <w:t>　　　　三、对供货及时性的偏好</w:t>
      </w:r>
      <w:r>
        <w:rPr>
          <w:rFonts w:hint="eastAsia"/>
        </w:rPr>
        <w:br/>
      </w:r>
      <w:r>
        <w:rPr>
          <w:rFonts w:hint="eastAsia"/>
        </w:rPr>
        <w:t>　　第四节 中国电子级特种气体氯气消费者对其价格的敏感度分析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中国电子级特种气体氯气行业市场价格分析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2018-2023年中国电子级特种气体氯气行业平均价格趋向势分析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2023-2029年中国电子级特种气体氯气行业价格趋向预测分析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中国电子级特种气体氯气行业进出口市场情况分析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2018-2023年中国电子级特种气体氯气行业进出口量分析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一、2018-2023年中国电子级特种气体氯气行业进口分析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二、2018-2023年中国电子级特种气体氯气行业出口分析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2023-2029年中国电子级特种气体氯气行业进出口市场预测分析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一、2023-2029年中国电子级特种气体氯气行业进口预测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二、2023-2029年中国电子级特种气体氯气行业出口预测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我国电子级特种气体氯气行业产品技术发展分析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当前我国电子级特种气体氯气技术发展现状</w:t>
      </w:r>
      <w:r>
        <w:rPr>
          <w:rFonts w:hint="eastAsia"/>
        </w:rPr>
        <w:br/>
      </w:r>
      <w:r>
        <w:rPr>
          <w:rFonts w:hint="eastAsia"/>
        </w:rPr>
        <w:t>　　第二节 我国电子级特种气体氯气技术成熟度分析</w:t>
      </w:r>
      <w:r>
        <w:rPr>
          <w:rFonts w:hint="eastAsia"/>
        </w:rPr>
        <w:br/>
      </w:r>
      <w:r>
        <w:rPr>
          <w:rFonts w:hint="eastAsia"/>
        </w:rPr>
        <w:t>　　第三节 中外电子级特种气体氯气技术差距及产生差距的主要原因分析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提高我国电子级特种气体氯气技术的对策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我国电子级特种气体氯气行业竞争格局分析</w:t>
      </w:r>
      <w:r>
        <w:rPr>
          <w:rFonts w:hint="eastAsia"/>
        </w:rPr>
        <w:br/>
      </w:r>
      <w:r>
        <w:rPr>
          <w:rFonts w:hint="eastAsia"/>
        </w:rPr>
        <w:t>　　第一节 电子级特种气体氯气行业历史竞争格局综述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一、电子级特种气体氯气行业集中度分析</w:t>
      </w:r>
      <w:r>
        <w:rPr>
          <w:rFonts w:hint="eastAsia"/>
        </w:rPr>
        <w:br/>
      </w:r>
      <w:r>
        <w:rPr>
          <w:rFonts w:hint="eastAsia"/>
        </w:rPr>
        <w:t>　　　　二、电子级特种气体氯气行业竞争程度</w:t>
      </w:r>
      <w:r>
        <w:rPr>
          <w:rFonts w:hint="eastAsia"/>
        </w:rPr>
        <w:br/>
      </w:r>
      <w:r>
        <w:rPr>
          <w:rFonts w:hint="eastAsia"/>
        </w:rPr>
        <w:t>　　第二节 电子级特种气体氯气行业企业竞争状况分析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我国电子级特种气体氯气行业竞争格局展望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国内外电子级特种气体氯气重点企业分析</w:t>
      </w:r>
      <w:r>
        <w:rPr>
          <w:rFonts w:hint="eastAsia"/>
        </w:rPr>
        <w:br/>
      </w:r>
      <w:r>
        <w:rPr>
          <w:rFonts w:hint="eastAsia"/>
        </w:rPr>
        <w:t>　　第一节 山东新龙集团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上海浦江特种气体有限公司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北京华宇同方化工科技开发有限公司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安徽强源气体有限公司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福州联创特种气体有限公司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联化科技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艾佩科（上海）气体有限公司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武汉纽瑞德特种气体有限公司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2023-2029年中国电子级特种气体氯气行业发展预测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2023-2029年我国电子级特种气体氯气行业产量预测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2023-2029年我国电子级特种气体氯气行业消费量预测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2023-2029年我国电子级特种气体氯气行业产值预测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2023-2029年我国电子级特种气体氯气行业销售收入预测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我国电子级特种气体氯气行业投资价值与投资策略分析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电子级特种气体氯气行业投资价值分析</w:t>
      </w:r>
      <w:r>
        <w:rPr>
          <w:rFonts w:hint="eastAsia"/>
        </w:rPr>
        <w:br/>
      </w:r>
      <w:r>
        <w:rPr>
          <w:rFonts w:hint="eastAsia"/>
        </w:rPr>
        <w:t>　　　　一、电子级特种气体氯气行业发展前景分析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电子级特种气体氯气行业投资风险分析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中智:林 电子级特种气体氯气行业投资策略分析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2023年GDP初步核算数据</w:t>
      </w:r>
      <w:r>
        <w:rPr>
          <w:rFonts w:hint="eastAsia"/>
        </w:rPr>
        <w:br/>
      </w:r>
      <w:r>
        <w:rPr>
          <w:rFonts w:hint="eastAsia"/>
        </w:rPr>
        <w:t>　　图表 3 GDP环比和同比增长速度</w:t>
      </w:r>
      <w:r>
        <w:rPr>
          <w:rFonts w:hint="eastAsia"/>
        </w:rPr>
        <w:br/>
      </w:r>
      <w:r>
        <w:rPr>
          <w:rFonts w:hint="eastAsia"/>
        </w:rPr>
        <w:t>　　图表 4 2018-2023年我国农村居民人均纯收入及其增长速度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5 2018-2023年我国城镇居民人均可支配收入及其增长速度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6 2018-2023年我国全社会固定资产及其增长率情况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7 金融机构人民币贷款和存款基准利率调整表</w:t>
      </w:r>
      <w:r>
        <w:rPr>
          <w:rFonts w:hint="eastAsia"/>
        </w:rPr>
        <w:br/>
      </w:r>
      <w:r>
        <w:rPr>
          <w:rFonts w:hint="eastAsia"/>
        </w:rPr>
        <w:t>　　图表 8 中国银行外汇牌价今日汇率（2018年11月28日）</w:t>
      </w:r>
      <w:r>
        <w:rPr>
          <w:rFonts w:hint="eastAsia"/>
        </w:rPr>
        <w:br/>
      </w:r>
      <w:r>
        <w:rPr>
          <w:rFonts w:hint="eastAsia"/>
        </w:rPr>
        <w:t>　　图表 9 2018-2023年中国主要宏观指标变动（就业、财政支出、产出）</w:t>
      </w:r>
      <w:r>
        <w:rPr>
          <w:rFonts w:hint="eastAsia"/>
        </w:rPr>
        <w:br/>
      </w:r>
      <w:r>
        <w:rPr>
          <w:rFonts w:hint="eastAsia"/>
        </w:rPr>
        <w:t>　　图表 10 2018-2023年中国主要宏观指标变动（消费、投资、出口和货币供应量）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e037f3cd504ef7" w:history="1">
        <w:r>
          <w:rPr>
            <w:rStyle w:val="Hyperlink"/>
          </w:rPr>
          <w:t>2023-2029年中国电子级特种气体氯气市场深度调查研究与发展趋势分析报告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2328559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e037f3cd504ef7" w:history="1">
        <w:r>
          <w:rPr>
            <w:rStyle w:val="Hyperlink"/>
          </w:rPr>
          <w:t>https://www.20087.com/9/55/DianZiJiTeZhongQiTiLvQiShiChangJ.html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73cf29c2bc4e5d" w:history="1">
      <w:r>
        <w:rPr>
          <w:rStyle w:val="Hyperlink"/>
        </w:rPr>
        <w:t>2023-2029年中国电子级特种气体氯气市场深度调查研究与发展趋势分析报告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DianZiJiTeZhongQiTiLvQiShiChangJ.html" TargetMode="External" Id="R61e037f3cd504e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DianZiJiTeZhongQiTiLvQiShiChangJ.html" TargetMode="External" Id="R7f73cf29c2bc4e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2023-04-04T05:31:00Z</dcterms:created>
  <dcterms:modified xsi:type="dcterms:W3CDTF">2023-04-04T06:31:00Z</dcterms:modified>
  <dc:subject>2023-2029年中国电子级特种气体氯气市场深度调查研究与发展趋势分析报告</dc:subject>
  <dc:title>2023-2029年中国电子级特种气体氯气市场深度调查研究与发展趋势分析报告</dc:title>
  <cp:keywords>2023-2029年中国电子级特种气体氯气市场深度调查研究与发展趋势分析报告</cp:keywords>
  <dc:description>2023-2029年中国电子级特种气体氯气市场深度调查研究与发展趋势分析报告</dc:description>
</cp:coreProperties>
</file>