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86d324612451a" w:history="1">
              <w:r>
                <w:rPr>
                  <w:rStyle w:val="Hyperlink"/>
                </w:rPr>
                <w:t>2026-2032年中国窄线宽激光器市场现状调研及前景趋势预测报告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86d324612451a" w:history="1">
              <w:r>
                <w:rPr>
                  <w:rStyle w:val="Hyperlink"/>
                </w:rPr>
                <w:t>2026-2032年中国窄线宽激光器市场现状调研及前景趋势预测报告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86d324612451a" w:history="1">
                <w:r>
                  <w:rPr>
                    <w:rStyle w:val="Hyperlink"/>
                  </w:rPr>
                  <w:t>https://www.20087.com/9/95/ZhaiXianKuanJiGuangQiHangYeFaZhanQianJing.html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窄线宽激光器是输出光谱线宽通常小于1 MHz的高相干性光源，广泛应用于光纤传感、原子钟、引力波探测、相干通信及精密计量等领域。窄线宽激光器技术路线包括分布反馈（DFB）光纤激光器、外腔半导体激光器及微环谐振腔激光器，强调频率稳定性（&lt;10⁻⁹量级）、低相位噪声及长期功率漂移控制。在量子科技与6G光通信研发加速背景下，科研机构与高端制造企业对激光器的环境抗扰性（温度、振动）、可调谐范围及模块化封装提出更高要求。然而，高精度温控与隔振系统增加体积与成本；部分国产器件在长期运行中出现模式跳变；且核心光学元件（如超稳腔）仍依赖进口，制约自主可控能力。</w:t>
      </w:r>
      <w:r>
        <w:rPr>
          <w:rFonts w:hint="eastAsia"/>
        </w:rPr>
        <w:br/>
      </w:r>
      <w:r>
        <w:rPr>
          <w:rFonts w:hint="eastAsia"/>
        </w:rPr>
        <w:t>　　未来，窄线宽激光器将向芯片级集成、智能稳频与多波长阵列升级。利用硅光或氮化硅平台实现厘米级片上超窄线宽光源；嵌入AI算法实时补偿环境扰动。开发C+L波段多通道并行激光源支撑空分复用通信。在空间引力波探测（如LISA计划）与冷原子量子计算机中，窄线宽激光器成为不可替代的核心组件。长远看，窄线宽激光器将从“实验室精密仪器”升维为“前沿科技基础设施关键使能器”，其发展方向是性能极致、体积紧凑与系统融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86d324612451a" w:history="1">
        <w:r>
          <w:rPr>
            <w:rStyle w:val="Hyperlink"/>
          </w:rPr>
          <w:t>2026-2032年中国窄线宽激光器市场现状调研及前景趋势预测报告</w:t>
        </w:r>
      </w:hyperlink>
      <w:r>
        <w:rPr>
          <w:rFonts w:hint="eastAsia"/>
        </w:rPr>
        <w:t>》全面梳理了窄线宽激光器产业链，结合市场需求和市场规模等数据，深入剖析窄线宽激光器行业现状。报告详细探讨了窄线宽激光器市场竞争格局，重点关注重点企业及其品牌影响力，并分析了窄线宽激光器价格机制和细分市场特征。通过对窄线宽激光器技术现状及未来方向的评估，报告展望了窄线宽激光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窄线宽激光器市场概述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按照不同产品类型，窄线宽激光器主要可以分为如下几个类别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中国不同产品类型窄线宽激光器增长趋势2021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外腔激光器</w:t>
      </w:r>
      <w:r>
        <w:rPr>
          <w:rFonts w:hint="eastAsia"/>
        </w:rPr>
        <w:br/>
      </w:r>
      <w:r>
        <w:rPr>
          <w:rFonts w:hint="eastAsia"/>
        </w:rPr>
        <w:t>　　　　1.2.3 分布反馈激光器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从不同应用，窄线宽激光器主要包括如下几个方面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中国不同应用窄线宽激光器增长趋势2021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传感领域</w:t>
      </w:r>
      <w:r>
        <w:rPr>
          <w:rFonts w:hint="eastAsia"/>
        </w:rPr>
        <w:br/>
      </w:r>
      <w:r>
        <w:rPr>
          <w:rFonts w:hint="eastAsia"/>
        </w:rPr>
        <w:t>　　　　1.3.4 激光雷达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中国窄线宽激光器发展现状及未来趋势（2021-2032）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中国市场窄线宽激光器收入及增长率（2021-2032）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中国市场窄线宽激光器销量及增长率（2021-2032）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中国市场主要窄线宽激光器厂商分析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中国市场主要厂商窄线宽激光器销量及市场占有率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中国市场主要厂商窄线宽激光器销量（2021-2026）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中国市场主要厂商窄线宽激光器销量市场份额（2021-2026）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中国市场主要厂商窄线宽激光器收入及市场占有率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中国市场主要厂商窄线宽激光器收入（2021-2026）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中国市场主要厂商窄线宽激光器收入市场份额（2021-2026）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2025年中国市场主要厂商窄线宽激光器收入排名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中国市场主要厂商窄线宽激光器价格（2021-2026）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中国市场主要厂商窄线宽激光器总部及产地分布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中国市场主要厂商成立时间及窄线宽激光器商业化日期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中国市场主要厂商窄线宽激光器产品类型及应用</w:t>
      </w:r>
      <w:r>
        <w:rPr>
          <w:rFonts w:hint="eastAsia"/>
        </w:rPr>
        <w:br/>
      </w:r>
      <w:r>
        <w:rPr>
          <w:rFonts w:hint="eastAsia"/>
        </w:rPr>
        <w:t>　　2.7 窄线宽激光器行业集中度、竞争程度分析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窄线宽激光器行业集中度分析：2025年中国Top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中国市场窄线宽激光器第一梯队、第二梯队和第三梯队厂商（品牌）及2025年市场份额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重点企业（19）在中国市场窄线宽激光器销量、收入、价格及毛利率（2021-2026）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不同产品类型窄线宽激光器分析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中国市场不同产品类型窄线宽激光器销量（2021-2032）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中国市场不同产品类型窄线宽激光器销量及市场份额（2021-2026）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中国市场不同产品类型窄线宽激光器销量预测（2027-2032）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中国市场不同产品类型窄线宽激光器规模（2021-2032）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中国市场不同产品类型窄线宽激光器规模及市场份额（2021-2026）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中国市场不同产品类型窄线宽激光器规模预测（2027-2032）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中国市场不同产品类型窄线宽激光器价格走势（2021-2032）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不同应用窄线宽激光器分析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中国市场不同应用窄线宽激光器销量（2021-2032）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中国市场不同应用窄线宽激光器销量及市场份额（2021-2026）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中国市场不同应用窄线宽激光器销量预测（2027-2032）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中国市场不同应用窄线宽激光器规模（2021-2032）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中国市场不同应用窄线宽激光器规模及市场份额（2021-2026）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中国市场不同应用窄线宽激光器规模预测（2027-2032）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中国市场不同应用窄线宽激光器价格走势（2021-2032）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窄线宽激光器行业发展分析---发展趋势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窄线宽激光器行业发展分析---厂商壁垒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窄线宽激光器行业发展分析---驱动因素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窄线宽激光器行业发展分析---制约因素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窄线宽激光器中国企业SWOT分析</w:t>
      </w:r>
      <w:r>
        <w:rPr>
          <w:rFonts w:hint="eastAsia"/>
        </w:rPr>
        <w:br/>
      </w:r>
      <w:r>
        <w:rPr>
          <w:rFonts w:hint="eastAsia"/>
        </w:rPr>
        <w:t>　　6.6 窄线宽激光器行业发展分析---行业政策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窄线宽激光器行业产业链简介</w:t>
      </w:r>
      <w:r>
        <w:rPr>
          <w:rFonts w:hint="eastAsia"/>
        </w:rPr>
        <w:br/>
      </w:r>
      <w:r>
        <w:rPr>
          <w:rFonts w:hint="eastAsia"/>
        </w:rPr>
        <w:t>　　7.2 窄线宽激光器产业链分析-上游</w:t>
      </w:r>
      <w:r>
        <w:rPr>
          <w:rFonts w:hint="eastAsia"/>
        </w:rPr>
        <w:br/>
      </w:r>
      <w:r>
        <w:rPr>
          <w:rFonts w:hint="eastAsia"/>
        </w:rPr>
        <w:t>　　7.3 窄线宽激光器产业链分析-中游</w:t>
      </w:r>
      <w:r>
        <w:rPr>
          <w:rFonts w:hint="eastAsia"/>
        </w:rPr>
        <w:br/>
      </w:r>
      <w:r>
        <w:rPr>
          <w:rFonts w:hint="eastAsia"/>
        </w:rPr>
        <w:t>　　7.4 窄线宽激光器产业链分析-下游</w:t>
      </w:r>
      <w:r>
        <w:rPr>
          <w:rFonts w:hint="eastAsia"/>
        </w:rPr>
        <w:br/>
      </w:r>
      <w:r>
        <w:rPr>
          <w:rFonts w:hint="eastAsia"/>
        </w:rPr>
        <w:t>　　7.5 窄线宽激光器行业采购模式</w:t>
      </w:r>
      <w:r>
        <w:rPr>
          <w:rFonts w:hint="eastAsia"/>
        </w:rPr>
        <w:br/>
      </w:r>
      <w:r>
        <w:rPr>
          <w:rFonts w:hint="eastAsia"/>
        </w:rPr>
        <w:t>　　7.6 窄线宽激光器行业生产模式</w:t>
      </w:r>
      <w:r>
        <w:rPr>
          <w:rFonts w:hint="eastAsia"/>
        </w:rPr>
        <w:br/>
      </w:r>
      <w:r>
        <w:rPr>
          <w:rFonts w:hint="eastAsia"/>
        </w:rPr>
        <w:t>　　7.7 窄线宽激光器行业销售模式及销售渠道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中国本土窄线宽激光器产能、产量分析</w:t>
      </w:r>
      <w:r>
        <w:rPr>
          <w:rFonts w:hint="eastAsia"/>
        </w:rPr>
        <w:br/>
      </w:r>
      <w:r>
        <w:rPr>
          <w:rFonts w:hint="eastAsia"/>
        </w:rPr>
        <w:t>　　8.1 中国窄线宽激光器供需现状及预测（2021-2032）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中国窄线宽激光器产能、产量、产能利用率及发展趋势（2021-2032）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中国窄线宽激光器产量、市场需求量及发展趋势（2021-2032）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中国窄线宽激光器进出口分析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中国市场窄线宽激光器主要进口来源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中国市场窄线宽激光器主要出口目的地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不同产品类型窄线宽激光器市场规模2021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不同应用窄线宽激光器市场规模2021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中国市场主要厂商窄线宽激光器销量（2021-2026）&amp;（台）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中国市场主要厂商窄线宽激光器销量市场份额（2021-2026）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中国市场主要厂商窄线宽激光器收入（2021-2026）&amp;（万元）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中国市场主要厂商窄线宽激光器收入份额（2021-2026）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2025年中国主要生产商窄线宽激光器收入排名（万元）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中国市场主要厂商窄线宽激光器价格（2021-2026）&amp;（千元/台）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中国市场主要厂商窄线宽激光器总部及产地分布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中国市场主要厂商成立时间及窄线宽激光器商业化日期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中国市场主要厂商窄线宽激光器产品类型及应用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2025年中国市场窄线宽激光器主要厂商市场地位（第一梯队、第二梯队和第三梯队）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窄线宽激光器市场投资、并购等现状分析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窄线宽激光器生产基地、总部、竞争对手及市场地位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窄线宽激光器产品规格、参数及市场应用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窄线宽激光器销量（台）、收入（万元）、价格（千元/台）及毛利率（2021-2026）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中国市场不同产品类型窄线宽激光器销量（2021-2026）&amp;（台）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中国市场不同产品类型窄线宽激光器销量市场份额（2021-2026）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中国市场不同产品类型窄线宽激光器销量预测（2027-2032）&amp;（台）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中国市场不同产品类型窄线宽激光器销量市场份额预测（2027-2032）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中国市场不同产品类型窄线宽激光器规模（2021-2026）&amp;（万元）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中国市场不同产品类型窄线宽激光器规模市场份额（2021-2026）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中国市场不同产品类型窄线宽激光器规模预测（2027-2032）&amp;（万元）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中国市场不同产品类型窄线宽激光器规模市场份额预测（2027-2032）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中国市场不同应用窄线宽激光器销量（2021-2026）&amp;（台）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中国市场不同应用窄线宽激光器销量市场份额（2021-2026）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中国市场不同应用窄线宽激光器销量预测（2027-2032）&amp;（台）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中国市场不同应用窄线宽激光器销量市场份额预测（2027-2032）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中国市场不同应用窄线宽激光器规模（2021-2026）&amp;（万元）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中国市场不同应用窄线宽激光器规模市场份额（2021-2026）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中国市场不同应用窄线宽激光器规模预测（2027-2032）&amp;（万元）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中国市场不同应用窄线宽激光器规模市场份额预测（2027-2032）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窄线宽激光器行业发展分析---发展趋势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窄线宽激光器行业发展分析---厂商壁垒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窄线宽激光器行业发展分析---驱动因素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窄线宽激光器行业发展分析---制约因素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窄线宽激光器行业相关重点政策一览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窄线宽激光器行业供应链分析</w:t>
      </w:r>
      <w:r>
        <w:rPr>
          <w:rFonts w:hint="eastAsia"/>
        </w:rPr>
        <w:br/>
      </w:r>
      <w:r>
        <w:rPr>
          <w:rFonts w:hint="eastAsia"/>
        </w:rPr>
        <w:t>　　表 131： 窄线宽激光器上游原料供应商</w:t>
      </w:r>
      <w:r>
        <w:rPr>
          <w:rFonts w:hint="eastAsia"/>
        </w:rPr>
        <w:br/>
      </w:r>
      <w:r>
        <w:rPr>
          <w:rFonts w:hint="eastAsia"/>
        </w:rPr>
        <w:t>　　表 132： 窄线宽激光器行业主要下游客户</w:t>
      </w:r>
      <w:r>
        <w:rPr>
          <w:rFonts w:hint="eastAsia"/>
        </w:rPr>
        <w:br/>
      </w:r>
      <w:r>
        <w:rPr>
          <w:rFonts w:hint="eastAsia"/>
        </w:rPr>
        <w:t>　　表 133： 窄线宽激光器典型经销商</w:t>
      </w:r>
      <w:r>
        <w:rPr>
          <w:rFonts w:hint="eastAsia"/>
        </w:rPr>
        <w:br/>
      </w:r>
      <w:r>
        <w:rPr>
          <w:rFonts w:hint="eastAsia"/>
        </w:rPr>
        <w:t>　　表 134： 中国窄线宽激光器产量、销量、进口量及出口量（2021-2026）&amp;（台）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中国窄线宽激光器产量、销量、进口量及出口量预测（2027-2032）&amp;（台）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中国市场窄线宽激光器主要进口来源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中国市场窄线宽激光器主要出口目的地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窄线宽激光器产品图片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中国不同产品类型窄线宽激光器市场规模市场份额2025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外腔激光器产品图片</w:t>
      </w:r>
      <w:r>
        <w:rPr>
          <w:rFonts w:hint="eastAsia"/>
        </w:rPr>
        <w:br/>
      </w:r>
      <w:r>
        <w:rPr>
          <w:rFonts w:hint="eastAsia"/>
        </w:rPr>
        <w:t>　　图 4： 分布反馈激光器产品图片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中国不同应用窄线宽激光器市场份额2025 &amp; 2032</w:t>
      </w:r>
      <w:r>
        <w:rPr>
          <w:rFonts w:hint="eastAsia"/>
        </w:rPr>
        <w:br/>
      </w:r>
      <w:r>
        <w:rPr>
          <w:rFonts w:hint="eastAsia"/>
        </w:rPr>
        <w:t>　　图 7： 通信领域</w:t>
      </w:r>
      <w:r>
        <w:rPr>
          <w:rFonts w:hint="eastAsia"/>
        </w:rPr>
        <w:br/>
      </w:r>
      <w:r>
        <w:rPr>
          <w:rFonts w:hint="eastAsia"/>
        </w:rPr>
        <w:t>　　图 8： 传感领域</w:t>
      </w:r>
      <w:r>
        <w:rPr>
          <w:rFonts w:hint="eastAsia"/>
        </w:rPr>
        <w:br/>
      </w:r>
      <w:r>
        <w:rPr>
          <w:rFonts w:hint="eastAsia"/>
        </w:rPr>
        <w:t>　　图 9： 激光雷达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中国市场窄线宽激光器市场规模，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中国市场窄线宽激光器收入及增长率（2021-2032）&amp;（万元）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中国市场窄线宽激光器销量及增长率（2021-2032）&amp;（台）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2025年中国市场主要厂商窄线宽激光器销量市场份额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2025年中国市场主要厂商窄线宽激光器收入市场份额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2025年中国市场前五大厂商窄线宽激光器市场份额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2025年中国市场窄线宽激光器第一梯队、第二梯队和第三梯队厂商（品牌）及市场份额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中国市场不同产品类型窄线宽激光器价格走势（2021-2032）&amp;（千元/台）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中国市场不同应用窄线宽激光器价格走势（2021-2032）&amp;（千元/台）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窄线宽激光器中国企业SWOT分析</w:t>
      </w:r>
      <w:r>
        <w:rPr>
          <w:rFonts w:hint="eastAsia"/>
        </w:rPr>
        <w:br/>
      </w:r>
      <w:r>
        <w:rPr>
          <w:rFonts w:hint="eastAsia"/>
        </w:rPr>
        <w:t>　　图 21： 窄线宽激光器产业链</w:t>
      </w:r>
      <w:r>
        <w:rPr>
          <w:rFonts w:hint="eastAsia"/>
        </w:rPr>
        <w:br/>
      </w:r>
      <w:r>
        <w:rPr>
          <w:rFonts w:hint="eastAsia"/>
        </w:rPr>
        <w:t>　　图 22： 窄线宽激光器行业采购模式分析</w:t>
      </w:r>
      <w:r>
        <w:rPr>
          <w:rFonts w:hint="eastAsia"/>
        </w:rPr>
        <w:br/>
      </w:r>
      <w:r>
        <w:rPr>
          <w:rFonts w:hint="eastAsia"/>
        </w:rPr>
        <w:t>　　图 23： 窄线宽激光器行业生产模式分析</w:t>
      </w:r>
      <w:r>
        <w:rPr>
          <w:rFonts w:hint="eastAsia"/>
        </w:rPr>
        <w:br/>
      </w:r>
      <w:r>
        <w:rPr>
          <w:rFonts w:hint="eastAsia"/>
        </w:rPr>
        <w:t>　　图 24： 窄线宽激光器行业销售模式分析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中国窄线宽激光器产能、产量、产能利用率及发展趋势（2021-2032）&amp;（台）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中国窄线宽激光器产量、市场需求量及发展趋势（2021-2032）&amp;（台）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86d324612451a" w:history="1">
        <w:r>
          <w:rPr>
            <w:rStyle w:val="Hyperlink"/>
          </w:rPr>
          <w:t>2026-2032年中国窄线宽激光器市场现状调研及前景趋势预测报告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86d324612451a" w:history="1">
        <w:r>
          <w:rPr>
            <w:rStyle w:val="Hyperlink"/>
          </w:rPr>
          <w:t>https://www.20087.com/9/95/ZhaiXianKuanJiGuangQiHangYeFaZhanQianJing.html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热点：激光器图片、激光器线宽影响什么性能、rio激光器官网、单纵膜激光器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c495902ad46d9" w:history="1">
      <w:r>
        <w:rPr>
          <w:rStyle w:val="Hyperlink"/>
        </w:rPr>
        <w:t>2026-2032年中国窄线宽激光器市场现状调研及前景趋势预测报告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aiXianKuanJiGuangQiHangYeFaZhanQianJing.html" TargetMode="External" Id="Rc4286d324612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aiXianKuanJiGuangQiHangYeFaZhanQianJing.html" TargetMode="External" Id="R3a5c495902ad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2025-11-19T04:20:10Z</dcterms:created>
  <dcterms:modified xsi:type="dcterms:W3CDTF">2025-11-19T05:20:10Z</dcterms:modified>
  <dc:subject>2026-2032年中国窄线宽激光器市场现状调研及前景趋势预测报告</dc:subject>
  <dc:title>2026-2032年中国窄线宽激光器市场现状调研及前景趋势预测报告</dc:title>
  <cp:keywords>2026-2032年中国窄线宽激光器市场现状调研及前景趋势预测报告</cp:keywords>
  <dc:description>2026-2032年中国窄线宽激光器市场现状调研及前景趋势预测报告</dc:description>
</cp:coreProperties>
</file>