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01fb3a25d4e72" w:history="1">
              <w:r>
                <w:rPr>
                  <w:rStyle w:val="Hyperlink"/>
                </w:rPr>
                <w:t>中国分相封闭母线市场深度调研及发展前景分析报告（2026-2032年）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01fb3a25d4e72" w:history="1">
              <w:r>
                <w:rPr>
                  <w:rStyle w:val="Hyperlink"/>
                </w:rPr>
                <w:t>中国分相封闭母线市场深度调研及发展前景分析报告（2026-2032年）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01fb3a25d4e72" w:history="1">
                <w:r>
                  <w:rPr>
                    <w:rStyle w:val="Hyperlink"/>
                  </w:rPr>
                  <w:t>https://www.20087.com/9/35/FenXiangFengBiMuXianHangYeQuShiBaoGao.html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相封闭母线是一种电力输送设备，用于高压电力系统的配电网络中，近年来随着电力行业对安全性和效率的需求增加，其技术水平得到了显著提升。目前，分相封闭母线不仅在电气性能和机械强度上有所提高，还在制造工艺和安全性方面实现了改进。例如，通过采用更优质的绝缘材料和更先进的制造技术，分相封闭母线能够提供更好的散热性能和电气隔离效果，从而提高了系统的稳定性和可靠性。此外，随着智能电网技术的发展，分相封闭母线的应用也更加注重智能化和自动化，如集成远程监控和故障诊断功能。</w:t>
      </w:r>
      <w:r>
        <w:rPr>
          <w:rFonts w:hint="eastAsia"/>
        </w:rPr>
        <w:br/>
      </w:r>
      <w:r>
        <w:rPr>
          <w:rFonts w:hint="eastAsia"/>
        </w:rPr>
        <w:t>　　未来，分相封闭母线的发展将更加注重技术创新和智能化。一方面，随着新材料和新技术的应用，分相封闭母线将探索更多高性能材料和技术方案，如采用更环保、更耐用的绝缘材料，以提高产品的性能和使用寿命。另一方面，随着智能电网技术的发展，分相封闭母线将更加注重与物联网的集成，实现远程监控和预测性维护等功能。此外，随着可持续发展目标的推进，分相封闭母线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01fb3a25d4e72" w:history="1">
        <w:r>
          <w:rPr>
            <w:rStyle w:val="Hyperlink"/>
          </w:rPr>
          <w:t>中国分相封闭母线市场深度调研及发展前景分析报告（2026-2032年）</w:t>
        </w:r>
      </w:hyperlink>
      <w:r>
        <w:rPr>
          <w:rFonts w:hint="eastAsia"/>
        </w:rPr>
        <w:t>》依托权威数据资源和长期市场监测，对分相封闭母线市场现状进行了系统分析，并结合分相封闭母线行业特点对未来发展趋势作出科学预判。报告深入探讨了分相封闭母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分相封闭母线行业概况</w:t>
      </w:r>
      <w:r>
        <w:rPr>
          <w:rFonts w:hint="eastAsia"/>
        </w:rPr>
        <w:br/>
      </w:r>
      <w:r>
        <w:rPr>
          <w:rFonts w:hint="eastAsia"/>
        </w:rPr>
        <w:t>　　第一节 分相封闭母线行业定义与特征</w:t>
      </w:r>
      <w:r>
        <w:rPr>
          <w:rFonts w:hint="eastAsia"/>
        </w:rPr>
        <w:br/>
      </w:r>
      <w:r>
        <w:rPr>
          <w:rFonts w:hint="eastAsia"/>
        </w:rPr>
        <w:t>　　第二节 分相封闭母线行业发展历程</w:t>
      </w:r>
      <w:r>
        <w:rPr>
          <w:rFonts w:hint="eastAsia"/>
        </w:rPr>
        <w:br/>
      </w:r>
      <w:r>
        <w:rPr>
          <w:rFonts w:hint="eastAsia"/>
        </w:rPr>
        <w:t>　　第三节 分相封闭母线产业链分析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2025-2026年中国分相封闭母线行业发展环境分析</w:t>
      </w:r>
      <w:r>
        <w:rPr>
          <w:rFonts w:hint="eastAsia"/>
        </w:rPr>
        <w:br/>
      </w:r>
      <w:r>
        <w:rPr>
          <w:rFonts w:hint="eastAsia"/>
        </w:rPr>
        <w:t>　　第一节 分相封闭母线行业经济环境分析</w:t>
      </w:r>
      <w:r>
        <w:rPr>
          <w:rFonts w:hint="eastAsia"/>
        </w:rPr>
        <w:br/>
      </w:r>
      <w:r>
        <w:rPr>
          <w:rFonts w:hint="eastAsia"/>
        </w:rPr>
        <w:t>　　第二节 分相封闭母线行业政策环境分析</w:t>
      </w:r>
      <w:r>
        <w:rPr>
          <w:rFonts w:hint="eastAsia"/>
        </w:rPr>
        <w:br/>
      </w:r>
      <w:r>
        <w:rPr>
          <w:rFonts w:hint="eastAsia"/>
        </w:rPr>
        <w:t>　　　　一、分相封闭母线行业政策影响分析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二、相关分相封闭母线行业标准分析</w:t>
      </w:r>
      <w:r>
        <w:rPr>
          <w:rFonts w:hint="eastAsia"/>
        </w:rPr>
        <w:br/>
      </w:r>
      <w:r>
        <w:rPr>
          <w:rFonts w:hint="eastAsia"/>
        </w:rPr>
        <w:t>　　第三节 分相封闭母线行业社会环境分析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2025-2026年分相封闭母线行业技术发展现状及趋势分析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分相封闭母线行业技术发展现状分析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国内外分相封闭母线行业技术差异与原因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分相封闭母线行业技术发展方向、趋势预测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提升分相封闭母线行业技术能力策略建议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2025-2026年中国分相封闭母线行业发展概况</w:t>
      </w:r>
      <w:r>
        <w:rPr>
          <w:rFonts w:hint="eastAsia"/>
        </w:rPr>
        <w:br/>
      </w:r>
      <w:r>
        <w:rPr>
          <w:rFonts w:hint="eastAsia"/>
        </w:rPr>
        <w:t>　　第一节 分相封闭母线行业发展态势分析</w:t>
      </w:r>
      <w:r>
        <w:rPr>
          <w:rFonts w:hint="eastAsia"/>
        </w:rPr>
        <w:br/>
      </w:r>
      <w:r>
        <w:rPr>
          <w:rFonts w:hint="eastAsia"/>
        </w:rPr>
        <w:t>　　第二节 分相封闭母线行业发展特点分析</w:t>
      </w:r>
      <w:r>
        <w:rPr>
          <w:rFonts w:hint="eastAsia"/>
        </w:rPr>
        <w:br/>
      </w:r>
      <w:r>
        <w:rPr>
          <w:rFonts w:hint="eastAsia"/>
        </w:rPr>
        <w:t>　　第三节 分相封闭母线行业市场供需分析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2025-2026年中国分相封闭母线行业供给与需求情况分析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中国分相封闭母线行业总体规模</w:t>
      </w:r>
      <w:r>
        <w:rPr>
          <w:rFonts w:hint="eastAsia"/>
        </w:rPr>
        <w:br/>
      </w:r>
      <w:r>
        <w:rPr>
          <w:rFonts w:hint="eastAsia"/>
        </w:rPr>
        <w:t>　　第二节 中国分相封闭母线行业盈利情况分析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中国分相封闭母线行业产量情况分析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一、2020-2025年中国分相封闭母线行业产量统计分析</w:t>
      </w:r>
      <w:r>
        <w:rPr>
          <w:rFonts w:hint="eastAsia"/>
        </w:rPr>
        <w:br/>
      </w:r>
      <w:r>
        <w:rPr>
          <w:rFonts w:hint="eastAsia"/>
        </w:rPr>
        <w:t>　　　　二、分相封闭母线行业区域产量分析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三、2026-2032年中国分相封闭母线行业产量预测分析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中国分相封闭母线行业需求概况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一、2020-2025年中国分相封闭母线行业需求情况分析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二、2025-2026年中国分相封闭母线行业市场需求特点分析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三、2026-2032年中国分相封闭母线市场需求预测分析分析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分相封闭母线产业供需平衡状况分析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分相封闭母线细分市场深度分析</w:t>
      </w:r>
      <w:r>
        <w:rPr>
          <w:rFonts w:hint="eastAsia"/>
        </w:rPr>
        <w:br/>
      </w:r>
      <w:r>
        <w:rPr>
          <w:rFonts w:hint="eastAsia"/>
        </w:rPr>
        <w:t>　　第一节 分相封闭母线细分市场（一）发展研究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分相封闭母线细分市场（二）发展研究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中国分相封闭母线行业进出口情况分析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分相封闭母线行业出口情况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一、2020-2025年分相封闭母线行业出口情况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三、2026-2032年分相封闭母线行业出口情况预测</w:t>
      </w:r>
      <w:r>
        <w:rPr>
          <w:rFonts w:hint="eastAsia"/>
        </w:rPr>
        <w:br/>
      </w:r>
      <w:r>
        <w:rPr>
          <w:rFonts w:hint="eastAsia"/>
        </w:rPr>
        <w:t>　　第二节 分相封闭母线行业进口情况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一、2020-2025年分相封闭母线行业进口情况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三、2026-2032年分相封闭母线行业进口情况预测</w:t>
      </w:r>
      <w:r>
        <w:rPr>
          <w:rFonts w:hint="eastAsia"/>
        </w:rPr>
        <w:br/>
      </w:r>
      <w:r>
        <w:rPr>
          <w:rFonts w:hint="eastAsia"/>
        </w:rPr>
        <w:t>　　第三节 分相封闭母线行业进出口面临的挑战及对策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2020-2025年中国分相封闭母线行业区域市场分析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中国分相封闭母线行业区域市场结构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重点地区分相封闭母线行业调研分析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一、重点地区（一）分相封闭母线市场分析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二、重点地区（二）分相封闭母线市场分析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三、重点地区（三）分相封闭母线市场分析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四、重点地区（四）分相封闭母线市场分析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五、重点地区（五）分相封闭母线市场分析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分相封闭母线行业竞争格局分析</w:t>
      </w:r>
      <w:r>
        <w:rPr>
          <w:rFonts w:hint="eastAsia"/>
        </w:rPr>
        <w:br/>
      </w:r>
      <w:r>
        <w:rPr>
          <w:rFonts w:hint="eastAsia"/>
        </w:rPr>
        <w:t>　　第一节 分相封闭母线行业集中度分析</w:t>
      </w:r>
      <w:r>
        <w:rPr>
          <w:rFonts w:hint="eastAsia"/>
        </w:rPr>
        <w:br/>
      </w:r>
      <w:r>
        <w:rPr>
          <w:rFonts w:hint="eastAsia"/>
        </w:rPr>
        <w:t>　　　　一、分相封闭母线市场集中度分析</w:t>
      </w:r>
      <w:r>
        <w:rPr>
          <w:rFonts w:hint="eastAsia"/>
        </w:rPr>
        <w:br/>
      </w:r>
      <w:r>
        <w:rPr>
          <w:rFonts w:hint="eastAsia"/>
        </w:rPr>
        <w:t>　　　　二、分相封闭母线企业集中度分析</w:t>
      </w:r>
      <w:r>
        <w:rPr>
          <w:rFonts w:hint="eastAsia"/>
        </w:rPr>
        <w:br/>
      </w:r>
      <w:r>
        <w:rPr>
          <w:rFonts w:hint="eastAsia"/>
        </w:rPr>
        <w:t>　　　　三、分相封闭母线区域集中度分析</w:t>
      </w:r>
      <w:r>
        <w:rPr>
          <w:rFonts w:hint="eastAsia"/>
        </w:rPr>
        <w:br/>
      </w:r>
      <w:r>
        <w:rPr>
          <w:rFonts w:hint="eastAsia"/>
        </w:rPr>
        <w:t>　　第二节 分相封闭母线行业竞争格局分析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一、2025-2026年分相封闭母线行业竞争分析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二、2025-2026年中外分相封闭母线产品竞争分析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三、2025-2026年中国分相封闭母线市场竞争分析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四、2026-2032年国内主要分相封闭母线企业动向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分相封闭母线行业重点企业发展调研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分相封闭母线重点企业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三、分相封闭母线企业经营情况分析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分相封闭母线重点企业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三、分相封闭母线企业经营情况分析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分相封闭母线重点企业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三、分相封闭母线企业经营情况分析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分相封闭母线重点企业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三、分相封闭母线企业经营情况分析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分相封闭母线重点企业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三、分相封闭母线企业经营情况分析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分相封闭母线重点企业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三、分相封闭母线企业经营情况分析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分相封闭母线重点企业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三、分相封闭母线企业经营情况分析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分相封闭母线重点企业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三、分相封闭母线企业经营情况分析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分相封闭母线企业制定“十五五”发展战略研究分析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中国分相封闭母线行业营销策略分析</w:t>
      </w:r>
      <w:r>
        <w:rPr>
          <w:rFonts w:hint="eastAsia"/>
        </w:rPr>
        <w:br/>
      </w:r>
      <w:r>
        <w:rPr>
          <w:rFonts w:hint="eastAsia"/>
        </w:rPr>
        <w:t>　　第一节 分相封闭母线市场推广策略研究分析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一、做好分相封闭母线产品导入</w:t>
      </w:r>
      <w:r>
        <w:rPr>
          <w:rFonts w:hint="eastAsia"/>
        </w:rPr>
        <w:br/>
      </w:r>
      <w:r>
        <w:rPr>
          <w:rFonts w:hint="eastAsia"/>
        </w:rPr>
        <w:t>　　　　二、做好分相封闭母线产品组合和产品线决策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三、分相封闭母线行业城市市场推广策略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分相封闭母线行业渠道营销研究分析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一、分相封闭母线行业营销环境分析</w:t>
      </w:r>
      <w:r>
        <w:rPr>
          <w:rFonts w:hint="eastAsia"/>
        </w:rPr>
        <w:br/>
      </w:r>
      <w:r>
        <w:rPr>
          <w:rFonts w:hint="eastAsia"/>
        </w:rPr>
        <w:t>　　　　二、分相封闭母线行业现存的营销渠道分析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三、分相封闭母线行业终端市场营销管理策略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分相封闭母线行业营销战略研究分析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一、中国分相封闭母线行业有效整合营销策略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二、建立分相封闭母线行业厂商的双嬴模式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分相封闭母线行业投资效益及风险分析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分相封闭母线行业投资效益分析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一、2020-2025年分相封闭母线行业投资状况分析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二、2020-2025年分相封闭母线行业投资效益分析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三、2026-2026年分相封闭母线行业投资趋势预测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四、2026-2032年分相封闭母线行业投资方向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五、2026-2032年分相封闭母线行业投资建议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2026-2032年分相封闭母线行业投资风险及控制策略分析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一、分相封闭母线市场风险及控制策略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二、分相封闭母线行业政策风险及控制策略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三、分相封闭母线经营风险及控制策略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四、分相封闭母线同业竞争风险及控制策略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五、分相封闭母线行业其他风险及控制策略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分相封闭母线市场预测及项目投资建议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中国分相封闭母线行业生产、营销企业投资运作模式分析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分相封闭母线行业外销与内销优势分析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2026-2032年中国分相封闭母线行业市场规模及增长趋势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2026-2032年中国分相封闭母线行业投资规模预测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2026-2032年分相封闭母线行业市场盈利预测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中^智^林^：分相封闭母线行业项目投资建议</w:t>
      </w:r>
      <w:r>
        <w:rPr>
          <w:rFonts w:hint="eastAsia"/>
        </w:rPr>
        <w:br/>
      </w:r>
      <w:r>
        <w:rPr>
          <w:rFonts w:hint="eastAsia"/>
        </w:rPr>
        <w:t>　　　　一、分相封闭母线技术应用注意事项</w:t>
      </w:r>
      <w:r>
        <w:rPr>
          <w:rFonts w:hint="eastAsia"/>
        </w:rPr>
        <w:br/>
      </w:r>
      <w:r>
        <w:rPr>
          <w:rFonts w:hint="eastAsia"/>
        </w:rPr>
        <w:t>　　　　二、分相封闭母线项目投资注意事项</w:t>
      </w:r>
      <w:r>
        <w:rPr>
          <w:rFonts w:hint="eastAsia"/>
        </w:rPr>
        <w:br/>
      </w:r>
      <w:r>
        <w:rPr>
          <w:rFonts w:hint="eastAsia"/>
        </w:rPr>
        <w:t>　　　　三、分相封闭母线生产开发注意事项</w:t>
      </w:r>
      <w:r>
        <w:rPr>
          <w:rFonts w:hint="eastAsia"/>
        </w:rPr>
        <w:br/>
      </w:r>
      <w:r>
        <w:rPr>
          <w:rFonts w:hint="eastAsia"/>
        </w:rPr>
        <w:t>　　　　四、分相封闭母线销售注意事项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2020-2025年中国分相封闭母线市场规模及增长情况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2020-2025年中国分相封闭母线行业产量及增长趋势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2026-2032年中国分相封闭母线行业产量预测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2020-2025年中国分相封闭母线行业市场需求及增长情况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2026-2032年中国分相封闭母线行业市场需求预测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2020-2025年中国分相封闭母线行业利润及增长情况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**地区分相封闭母线市场规模及增长情况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**地区分相封闭母线行业市场需求情况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**地区分相封闭母线市场规模及增长情况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**地区分相封闭母线行业市场需求情况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2020-2025年中国分相封闭母线行业进口量及增速统计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2020-2025年中国分相封闭母线行业出口量及增速统计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分相封闭母线重点企业经营情况分析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2026年分相封闭母线市场前景分析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2026-2032年中国分相封闭母线市场需求预测</w:t>
      </w:r>
      <w:r>
        <w:rPr>
          <w:rFonts w:hint="eastAsia"/>
        </w:rPr>
        <w:br/>
      </w:r>
      <w:r>
        <w:rPr>
          <w:rFonts w:hint="eastAsia"/>
        </w:rPr>
        <w:t>　　图表 2026年分相封闭母线发展趋势预测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01fb3a25d4e72" w:history="1">
        <w:r>
          <w:rPr>
            <w:rStyle w:val="Hyperlink"/>
          </w:rPr>
          <w:t>中国分相封闭母线市场深度调研及发展前景分析报告（2026-2032年）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01fb3a25d4e72" w:history="1">
        <w:r>
          <w:rPr>
            <w:rStyle w:val="Hyperlink"/>
          </w:rPr>
          <w:t>https://www.20087.com/9/35/FenXiangFengBiMuXianHangYeQuShiBaoGao.html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热点：分相封闭母线示意图、分相封闭母线的缺点、封闭母线和密集型母线区别、分相封闭母线的结构和作用、共箱母线、分相封闭母线具有哪些优点、绝缘母线、分相封闭母线是什么、什么叫离相母线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dee76af094cf6" w:history="1">
      <w:r>
        <w:rPr>
          <w:rStyle w:val="Hyperlink"/>
        </w:rPr>
        <w:t>中国分相封闭母线市场深度调研及发展前景分析报告（2026-2032年）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enXiangFengBiMuXianHangYeQuShiBaoGao.html" TargetMode="External" Id="R01701fb3a25d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enXiangFengBiMuXianHangYeQuShiBaoGao.html" TargetMode="External" Id="R08cdee76af09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2025-11-14T23:02:00Z</dcterms:created>
  <dcterms:modified xsi:type="dcterms:W3CDTF">2025-11-15T00:02:00Z</dcterms:modified>
  <dc:subject>中国分相封闭母线市场深度调研及发展前景分析报告（2026-2032年）</dc:subject>
  <dc:title>中国分相封闭母线市场深度调研及发展前景分析报告（2026-2032年）</dc:title>
  <cp:keywords>中国分相封闭母线市场深度调研及发展前景分析报告（2026-2032年）</cp:keywords>
  <dc:description>中国分相封闭母线市场深度调研及发展前景分析报告（2026-2032年）</dc:description>
</cp:coreProperties>
</file>