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dd3843b6453e" w:history="1">
              <w:r>
                <w:rPr>
                  <w:rStyle w:val="Hyperlink"/>
                </w:rPr>
                <w:t>2026-2032年中国光混频器行业现状与市场前景报告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dd3843b6453e" w:history="1">
              <w:r>
                <w:rPr>
                  <w:rStyle w:val="Hyperlink"/>
                </w:rPr>
                <w:t>2026-2032年中国光混频器行业现状与市场前景报告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2dd3843b6453e" w:history="1">
                <w:r>
                  <w:rPr>
                    <w:rStyle w:val="Hyperlink"/>
                  </w:rPr>
                  <w:t>https://www.20087.com/0/86/GuangHunPinQiHangYeQianJingQuShi.html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混频器是光子学与太赫兹技术中的关键非线性器件，主要用于将两个不同频率的激光信号混合生成新频率（如差频产生太赫兹波），广泛应用于光谱分析、高速通信、成像及量子光学实验。主流实现方式包括基于铌酸锂晶体、光电导天线或半导体异质结的结构，强调转换效率、带宽响应及相位匹配稳定性。当前研究集中于提升室温工作性能与集成度，但受限于材料非线性系数低、热管理困难及耦合损耗大，多数系统仍依赖复杂自由空间光路，难以走向实用化。</w:t>
      </w:r>
      <w:r>
        <w:rPr>
          <w:rFonts w:hint="eastAsia"/>
        </w:rPr>
        <w:br/>
      </w:r>
      <w:r>
        <w:rPr>
          <w:rFonts w:hint="eastAsia"/>
        </w:rPr>
        <w:t>　　未来，光混频器将依托集成光子平台与新型二维材料实现突破。市场调研网认为，硅基或氮化硅光子芯片可将混频单元与激光器、探测器单片集成，大幅缩小体积并提升鲁棒性；石墨烯、黑磷等二维材料因其超高非线性响应有望催生超紧凑混频器。在应用端，6G太赫兹通信与无标记生物传感将提供明确商业化路径。此外，若未来光子集成电路（PIC）代工生态成熟，光混频器可作为标准IP模块被广泛调用。长远看，光混频器将从实验室元件升级为“光域信号处理器”的核心构建块，在下一代信息感知与传输体系中奠定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2dd3843b6453e" w:history="1">
        <w:r>
          <w:rPr>
            <w:rStyle w:val="Hyperlink"/>
          </w:rPr>
          <w:t>2026-2032年中国光混频器行业现状与市场前景报告</w:t>
        </w:r>
      </w:hyperlink>
      <w:r>
        <w:rPr>
          <w:rFonts w:hint="eastAsia"/>
        </w:rPr>
        <w:t>》，2025年光混频器行业市场规模达 亿元，预计2032年市场规模将达 亿元，期间年均复合增长率（CAGR）达 %。报告基于多年市场监测与行业研究，全面分析了光混频器行业的现状、市场需求及市场规模，详细解读了光混频器产业链结构、价格趋势及细分市场特点。报告科学预测了行业前景与发展方向，重点剖析了品牌竞争格局、市场集中度及主要企业的经营表现，并通过SWOT分析揭示了光混频器行业机遇与风险。为投资者和决策者提供专业、客观的战略建议，是把握光混频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光混频器行业概述</w:t>
      </w:r>
      <w:r>
        <w:rPr>
          <w:rFonts w:hint="eastAsia"/>
        </w:rPr>
        <w:br/>
      </w:r>
      <w:r>
        <w:rPr>
          <w:rFonts w:hint="eastAsia"/>
        </w:rPr>
        <w:t>　　第一节 光混频器定义与分类</w:t>
      </w:r>
      <w:r>
        <w:rPr>
          <w:rFonts w:hint="eastAsia"/>
        </w:rPr>
        <w:br/>
      </w:r>
      <w:r>
        <w:rPr>
          <w:rFonts w:hint="eastAsia"/>
        </w:rPr>
        <w:t>　　第二节 光混频器应用领域</w:t>
      </w:r>
      <w:r>
        <w:rPr>
          <w:rFonts w:hint="eastAsia"/>
        </w:rPr>
        <w:br/>
      </w:r>
      <w:r>
        <w:rPr>
          <w:rFonts w:hint="eastAsia"/>
        </w:rPr>
        <w:t>　　第三节 光混频器行业经济指标分析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光混频器产业链及经营模式分析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三、光混频器销售模式及销售渠道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全球光混频器市场发展综述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2020-2025年全球光混频器市场规模与趋势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主要国家与地区光混频器市场分析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2026-2032年全球光混频器行业发展趋势与前景预测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中国光混频器行业市场分析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2025-2026年光混频器产能与投资动态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一、国内光混频器产能及利用情况</w:t>
      </w:r>
      <w:r>
        <w:rPr>
          <w:rFonts w:hint="eastAsia"/>
        </w:rPr>
        <w:br/>
      </w:r>
      <w:r>
        <w:rPr>
          <w:rFonts w:hint="eastAsia"/>
        </w:rPr>
        <w:t>　　　　二、光混频器产能扩张与投资动态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2026-2032年光混频器行业产量统计与趋势预测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一、2020-2025年光混频器行业产量数据统计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1、2020-2025年光混频器产量及增长趋势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2、2020-2025年光混频器细分产品产量及份额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二、影响光混频器产量的关键因素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三、2026-2032年光混频器产量预测</w:t>
      </w:r>
      <w:r>
        <w:rPr>
          <w:rFonts w:hint="eastAsia"/>
        </w:rPr>
        <w:br/>
      </w:r>
      <w:r>
        <w:rPr>
          <w:rFonts w:hint="eastAsia"/>
        </w:rPr>
        <w:t>　　第三节 2026-2032年光混频器市场需求与销售分析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一、2025-2026年光混频器行业需求现状</w:t>
      </w:r>
      <w:r>
        <w:rPr>
          <w:rFonts w:hint="eastAsia"/>
        </w:rPr>
        <w:br/>
      </w:r>
      <w:r>
        <w:rPr>
          <w:rFonts w:hint="eastAsia"/>
        </w:rPr>
        <w:t>　　　　二、光混频器客户群体与需求特点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三、2020-2025年光混频器行业销售规模分析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四、2026-2032年光混频器市场增长潜力与规模预测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中国光混频器细分市场与下游应用领域分析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光混频器细分市场分析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光混频器下游应用与客户群体分析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一、2025-2026年光混频器各应用领域市场现状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2025-2026年光混频器行业技术发展现状及趋势分析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光混频器行业技术发展现状分析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国内外光混频器行业技术差异与原因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光混频器行业技术发展方向、趋势预测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提升光混频器行业技术能力策略建议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光混频器价格机制与竞争策略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一、2020-2025年光混频器市场价格走势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光混频器定价策略与方法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2026-2032年光混频器价格竞争态势与趋势预测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中国光混频器行业重点区域市场研究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2025-2026年重点区域光混频器市场发展概况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光混频器行业进口情况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一、2020-2025年光混频器进口规模及增长情况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二、光混频器主要进口来源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光混频器行业出口情况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一、2020-2025年光混频器出口规模及增长情况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二、光混频器主要出口目的地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2020-2025年中国光混频器行业总体发展与财务状况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2020-2025年中国光混频器行业规模情况</w:t>
      </w:r>
      <w:r>
        <w:rPr>
          <w:rFonts w:hint="eastAsia"/>
        </w:rPr>
        <w:br/>
      </w:r>
      <w:r>
        <w:rPr>
          <w:rFonts w:hint="eastAsia"/>
        </w:rPr>
        <w:t>　　　　一、光混频器行业企业数量规模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二、光混频器行业从业人员规模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三、光混频器行业市场敏感性分析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2020-2025年中国光混频器行业财务能力分析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一、光混频器行业盈利能力</w:t>
      </w:r>
      <w:r>
        <w:rPr>
          <w:rFonts w:hint="eastAsia"/>
        </w:rPr>
        <w:br/>
      </w:r>
      <w:r>
        <w:rPr>
          <w:rFonts w:hint="eastAsia"/>
        </w:rPr>
        <w:t>　　　　二、光混频器行业偿债能力</w:t>
      </w:r>
      <w:r>
        <w:rPr>
          <w:rFonts w:hint="eastAsia"/>
        </w:rPr>
        <w:br/>
      </w:r>
      <w:r>
        <w:rPr>
          <w:rFonts w:hint="eastAsia"/>
        </w:rPr>
        <w:t>　　　　三、光混频器行业营运能力</w:t>
      </w:r>
      <w:r>
        <w:rPr>
          <w:rFonts w:hint="eastAsia"/>
        </w:rPr>
        <w:br/>
      </w:r>
      <w:r>
        <w:rPr>
          <w:rFonts w:hint="eastAsia"/>
        </w:rPr>
        <w:t>　　　　四、光混频器行业发展能力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光混频器行业重点企业调研分析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二、企业光混频器业务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光混频器行业竞争格局总览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2025-2026年光混频器行业竞争力分析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2020-2025年光混频器行业企业并购活动分析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2025-2026年光混频器行业会展与招投标活动分析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一、光混频器行业会展活动及其市场影响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2026年中国光混频器企业发展企业发展策略与建议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光混频器销售模式与渠道策略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光混频器品牌与市场推广策略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光混频器研发投入与技术创新能力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光混频器合作联盟与资源整合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中国光混频器行业风险与对策</w:t>
      </w:r>
      <w:r>
        <w:rPr>
          <w:rFonts w:hint="eastAsia"/>
        </w:rPr>
        <w:br/>
      </w:r>
      <w:r>
        <w:rPr>
          <w:rFonts w:hint="eastAsia"/>
        </w:rPr>
        <w:t>　　第一节 光混频器行业SWOT分析</w:t>
      </w:r>
      <w:r>
        <w:rPr>
          <w:rFonts w:hint="eastAsia"/>
        </w:rPr>
        <w:br/>
      </w:r>
      <w:r>
        <w:rPr>
          <w:rFonts w:hint="eastAsia"/>
        </w:rPr>
        <w:t>　　　　一、光混频器行业优势</w:t>
      </w:r>
      <w:r>
        <w:rPr>
          <w:rFonts w:hint="eastAsia"/>
        </w:rPr>
        <w:br/>
      </w:r>
      <w:r>
        <w:rPr>
          <w:rFonts w:hint="eastAsia"/>
        </w:rPr>
        <w:t>　　　　二、光混频器行业劣势</w:t>
      </w:r>
      <w:r>
        <w:rPr>
          <w:rFonts w:hint="eastAsia"/>
        </w:rPr>
        <w:br/>
      </w:r>
      <w:r>
        <w:rPr>
          <w:rFonts w:hint="eastAsia"/>
        </w:rPr>
        <w:t>　　　　三、光混频器市场机会</w:t>
      </w:r>
      <w:r>
        <w:rPr>
          <w:rFonts w:hint="eastAsia"/>
        </w:rPr>
        <w:br/>
      </w:r>
      <w:r>
        <w:rPr>
          <w:rFonts w:hint="eastAsia"/>
        </w:rPr>
        <w:t>　　　　四、光混频器市场威胁</w:t>
      </w:r>
      <w:r>
        <w:rPr>
          <w:rFonts w:hint="eastAsia"/>
        </w:rPr>
        <w:br/>
      </w:r>
      <w:r>
        <w:rPr>
          <w:rFonts w:hint="eastAsia"/>
        </w:rPr>
        <w:t>　　第二节 光混频器行业风险及对策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2026-2032年中国光混频器行业前景与发展趋势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2025-2026年光混频器行业发展环境分析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一、光混频器行业主管部门与监管体制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二、光混频器行业主要法律法规及政策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三、光混频器行业标准与质量监管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2026-2032年光混频器行业发展趋势与方向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2026-2032年光混频器行业发展潜力与机遇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光混频器行业研究结论与建议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光混频器行业发展建议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光混频器图片</w:t>
      </w:r>
      <w:r>
        <w:rPr>
          <w:rFonts w:hint="eastAsia"/>
        </w:rPr>
        <w:br/>
      </w:r>
      <w:r>
        <w:rPr>
          <w:rFonts w:hint="eastAsia"/>
        </w:rPr>
        <w:t>　　图表 光混频器种类 分类</w:t>
      </w:r>
      <w:r>
        <w:rPr>
          <w:rFonts w:hint="eastAsia"/>
        </w:rPr>
        <w:br/>
      </w:r>
      <w:r>
        <w:rPr>
          <w:rFonts w:hint="eastAsia"/>
        </w:rPr>
        <w:t>　　图表 光混频器用途 应用</w:t>
      </w:r>
      <w:r>
        <w:rPr>
          <w:rFonts w:hint="eastAsia"/>
        </w:rPr>
        <w:br/>
      </w:r>
      <w:r>
        <w:rPr>
          <w:rFonts w:hint="eastAsia"/>
        </w:rPr>
        <w:t>　　图表 光混频器主要特点</w:t>
      </w:r>
      <w:r>
        <w:rPr>
          <w:rFonts w:hint="eastAsia"/>
        </w:rPr>
        <w:br/>
      </w:r>
      <w:r>
        <w:rPr>
          <w:rFonts w:hint="eastAsia"/>
        </w:rPr>
        <w:t>　　图表 光混频器产业链分析</w:t>
      </w:r>
      <w:r>
        <w:rPr>
          <w:rFonts w:hint="eastAsia"/>
        </w:rPr>
        <w:br/>
      </w:r>
      <w:r>
        <w:rPr>
          <w:rFonts w:hint="eastAsia"/>
        </w:rPr>
        <w:t>　　图表 光混频器政策分析</w:t>
      </w:r>
      <w:r>
        <w:rPr>
          <w:rFonts w:hint="eastAsia"/>
        </w:rPr>
        <w:br/>
      </w:r>
      <w:r>
        <w:rPr>
          <w:rFonts w:hint="eastAsia"/>
        </w:rPr>
        <w:t>　　图表 光混频器技术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2020-2025年光混频器行业市场容量分析</w:t>
      </w:r>
      <w:r>
        <w:rPr>
          <w:rFonts w:hint="eastAsia"/>
        </w:rPr>
        <w:br/>
      </w:r>
      <w:r>
        <w:rPr>
          <w:rFonts w:hint="eastAsia"/>
        </w:rPr>
        <w:t>　　图表 光混频器生产现状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光混频器行业动态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2020-2025年中国光混频器市场需求量及增速统计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2025年中国光混频器行业需求领域分布格局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2020-2025年中国光混频器进口情况分析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2020-2025年中国光混频器出口情况分析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2020-2025年中国光混频器行业企业平均规模情况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2020-2025年中国光混频器价格走势</w:t>
      </w:r>
      <w:r>
        <w:rPr>
          <w:rFonts w:hint="eastAsia"/>
        </w:rPr>
        <w:br/>
      </w:r>
      <w:r>
        <w:rPr>
          <w:rFonts w:hint="eastAsia"/>
        </w:rPr>
        <w:t>　　图表 2025年光混频器成本和利润分析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**地区光混频器行业市场需求情况</w:t>
      </w:r>
      <w:r>
        <w:rPr>
          <w:rFonts w:hint="eastAsia"/>
        </w:rPr>
        <w:br/>
      </w:r>
      <w:r>
        <w:rPr>
          <w:rFonts w:hint="eastAsia"/>
        </w:rPr>
        <w:t>　　图表 光混频器品牌</w:t>
      </w:r>
      <w:r>
        <w:rPr>
          <w:rFonts w:hint="eastAsia"/>
        </w:rPr>
        <w:br/>
      </w:r>
      <w:r>
        <w:rPr>
          <w:rFonts w:hint="eastAsia"/>
        </w:rPr>
        <w:t>　　图表 光混频器企业（一）概况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光混频器企业（一）经营分析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光混频器上游现状</w:t>
      </w:r>
      <w:r>
        <w:rPr>
          <w:rFonts w:hint="eastAsia"/>
        </w:rPr>
        <w:br/>
      </w:r>
      <w:r>
        <w:rPr>
          <w:rFonts w:hint="eastAsia"/>
        </w:rPr>
        <w:t>　　图表 光混频器下游调研</w:t>
      </w:r>
      <w:r>
        <w:rPr>
          <w:rFonts w:hint="eastAsia"/>
        </w:rPr>
        <w:br/>
      </w:r>
      <w:r>
        <w:rPr>
          <w:rFonts w:hint="eastAsia"/>
        </w:rPr>
        <w:t>　　图表 光混频器企业（二）概况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光混频器企业（二）经营分析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光混频器企业（三）概况</w:t>
      </w:r>
      <w:r>
        <w:rPr>
          <w:rFonts w:hint="eastAsia"/>
        </w:rPr>
        <w:br/>
      </w:r>
      <w:r>
        <w:rPr>
          <w:rFonts w:hint="eastAsia"/>
        </w:rPr>
        <w:t>　　图表 企业光混频器型号 规格</w:t>
      </w:r>
      <w:r>
        <w:rPr>
          <w:rFonts w:hint="eastAsia"/>
        </w:rPr>
        <w:br/>
      </w:r>
      <w:r>
        <w:rPr>
          <w:rFonts w:hint="eastAsia"/>
        </w:rPr>
        <w:t>　　图表 光混频器企业（三）经营分析</w:t>
      </w:r>
      <w:r>
        <w:rPr>
          <w:rFonts w:hint="eastAsia"/>
        </w:rPr>
        <w:br/>
      </w:r>
      <w:r>
        <w:rPr>
          <w:rFonts w:hint="eastAsia"/>
        </w:rPr>
        <w:t>　　图表 光混频器企业（三）盈利能力情况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光混频器企业（三）成长能力情况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光混频器优势</w:t>
      </w:r>
      <w:r>
        <w:rPr>
          <w:rFonts w:hint="eastAsia"/>
        </w:rPr>
        <w:br/>
      </w:r>
      <w:r>
        <w:rPr>
          <w:rFonts w:hint="eastAsia"/>
        </w:rPr>
        <w:t>　　图表 光混频器劣势</w:t>
      </w:r>
      <w:r>
        <w:rPr>
          <w:rFonts w:hint="eastAsia"/>
        </w:rPr>
        <w:br/>
      </w:r>
      <w:r>
        <w:rPr>
          <w:rFonts w:hint="eastAsia"/>
        </w:rPr>
        <w:t>　　图表 光混频器机会</w:t>
      </w:r>
      <w:r>
        <w:rPr>
          <w:rFonts w:hint="eastAsia"/>
        </w:rPr>
        <w:br/>
      </w:r>
      <w:r>
        <w:rPr>
          <w:rFonts w:hint="eastAsia"/>
        </w:rPr>
        <w:t>　　图表 光混频器威胁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2026-2032年中国光混频器市场前景分析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2026-2032年中国光混频器行业发展趋势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dd3843b6453e" w:history="1">
        <w:r>
          <w:rPr>
            <w:rStyle w:val="Hyperlink"/>
          </w:rPr>
          <w:t>2026-2032年中国光混频器行业现状与市场前景报告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2dd3843b6453e" w:history="1">
        <w:r>
          <w:rPr>
            <w:rStyle w:val="Hyperlink"/>
          </w:rPr>
          <w:t>https://www.20087.com/0/86/GuangHunPinQiHangYeQianJingQuShi.html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热点：音响用什么逆变器好、光混频器芯片 响应度 0.2A/W 表示啥、混频工作原理、光混频器COH24、混频器的作用是什么、光混频器IQ工作原理、oplink光混频器、光混频器作用、低频光和高频光的区别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3c4058db4b7c" w:history="1">
      <w:r>
        <w:rPr>
          <w:rStyle w:val="Hyperlink"/>
        </w:rPr>
        <w:t>2026-2032年中国光混频器行业现状与市场前景报告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gHunPinQiHangYeQianJingQuShi.html" TargetMode="External" Id="R8402dd3843b6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gHunPinQiHangYeQianJingQuShi.html" TargetMode="External" Id="R2a9f3c4058d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2026-03-14T07:46:30Z</dcterms:created>
  <dcterms:modified xsi:type="dcterms:W3CDTF">2026-03-14T08:46:30Z</dcterms:modified>
  <dc:subject>2026-2032年中国光混频器行业现状与市场前景报告</dc:subject>
  <dc:title>2026-2032年中国光混频器行业现状与市场前景报告</dc:title>
  <cp:keywords>2026-2032年中国光混频器行业现状与市场前景报告</cp:keywords>
  <dc:description>2026-2032年中国光混频器行业现状与市场前景报告</dc:description>
</cp:coreProperties>
</file>