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f6715d38043ce" w:history="1">
              <w:r>
                <w:rPr>
                  <w:rStyle w:val="Hyperlink"/>
                </w:rPr>
                <w:t>2025-2031年中国网络调制解调器行业研究与发展趋势报告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f6715d38043ce" w:history="1">
              <w:r>
                <w:rPr>
                  <w:rStyle w:val="Hyperlink"/>
                </w:rPr>
                <w:t>2025-2031年中国网络调制解调器行业研究与发展趋势报告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f6715d38043ce" w:history="1">
                <w:r>
                  <w:rPr>
                    <w:rStyle w:val="Hyperlink"/>
                  </w:rPr>
                  <w:t>https://www.20087.com/0/06/WangLuoDiaoZhiJieDiaoQiDeQianJingQuShi.html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网络调制解调器是实现数字信号与模拟信号转换的设备，对于固定宽带和移动网络连接至关重要。近年来，随着5G和光纤宽带的普及，网络调制解调器的传输速率和稳定性得到显著提升，同时，Wi-Fi 6和Wi-Fi 6E标准的推出，进一步提高了无线网络的带宽和覆盖范围，满足了家庭和企业对高速网络连接的需求。</w:t>
      </w:r>
      <w:r>
        <w:rPr>
          <w:rFonts w:hint="eastAsia"/>
        </w:rPr>
        <w:br/>
      </w:r>
      <w:r>
        <w:rPr>
          <w:rFonts w:hint="eastAsia"/>
        </w:rPr>
        <w:t>　　未来，网络调制解调器将更加注重集成度和网络管理功能。一方面，通过集成路由、防火墙和网络存储等功能，提供一站式的网络接入解决方案，简化家庭和小型办公室的网络配置。另一方面，利用AI和大数据分析，实现智能流量管理和网络优化，提高网络效率和用户体验，同时增强网络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f6715d38043ce" w:history="1">
        <w:r>
          <w:rPr>
            <w:rStyle w:val="Hyperlink"/>
          </w:rPr>
          <w:t>2025-2031年中国网络调制解调器行业研究与发展趋势报告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网络调制解调器行业的发展现状、市场规模、供需动态及进出口情况。报告详细解读了网络调制解调器产业链上下游、重点区域市场、竞争格局及领先企业的表现，同时评估了网络调制解调器行业风险与投资机会。通过对网络调制解调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网络调制解调器行业界定及应用领域</w:t>
      </w:r>
      <w:r>
        <w:rPr>
          <w:rFonts w:hint="eastAsia"/>
        </w:rPr>
        <w:br/>
      </w:r>
      <w:r>
        <w:rPr>
          <w:rFonts w:hint="eastAsia"/>
        </w:rPr>
        <w:t>　　第一节 网络调制解调器行业定义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网络调制解调器主要应用领域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2024-2025年全球网络调制解调器行业市场调研分析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全球网络调制解调器行业经济环境分析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全球网络调制解调器市场总体情况分析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一、全球网络调制解调器行业的发展特点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二、全球网络调制解调器市场结构</w:t>
      </w:r>
      <w:r>
        <w:rPr>
          <w:rFonts w:hint="eastAsia"/>
        </w:rPr>
        <w:br/>
      </w:r>
      <w:r>
        <w:rPr>
          <w:rFonts w:hint="eastAsia"/>
        </w:rPr>
        <w:t>　　　　三、全球网络调制解调器行业竞争格局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全球主要国家（地区）网络调制解调器市场分析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2025-2031年全球网络调制解调器行业发展趋势预测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2024-2025年网络调制解调器行业发展环境分析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网络调制解调器行业环境分析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网络调制解调器行业相关政策、法规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2024-2025年网络调制解调器行业技术发展现状及趋势分析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网络调制解调器行业技术发展现状分析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国内外网络调制解调器行业技术差异与原因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网络调制解调器行业技术发展方向、趋势预测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提升网络调制解调器行业技术能力策略建议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中国网络调制解调器行业供给、需求分析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2024-2025年中国网络调制解调器市场现状</w:t>
      </w:r>
      <w:r>
        <w:rPr>
          <w:rFonts w:hint="eastAsia"/>
        </w:rPr>
        <w:br/>
      </w:r>
      <w:r>
        <w:rPr>
          <w:rFonts w:hint="eastAsia"/>
        </w:rPr>
        <w:t>　　第二节 中国网络调制解调器行业产量情况分析及预测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一、网络调制解调器总体产能规模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、2019-2024年中国网络调制解调器产量统计</w:t>
      </w:r>
      <w:r>
        <w:rPr>
          <w:rFonts w:hint="eastAsia"/>
        </w:rPr>
        <w:br/>
      </w:r>
      <w:r>
        <w:rPr>
          <w:rFonts w:hint="eastAsia"/>
        </w:rPr>
        <w:t>　　　　三、网络调制解调器生产区域分布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四、2025-2031年中国网络调制解调器产量预测</w:t>
      </w:r>
      <w:r>
        <w:rPr>
          <w:rFonts w:hint="eastAsia"/>
        </w:rPr>
        <w:br/>
      </w:r>
      <w:r>
        <w:rPr>
          <w:rFonts w:hint="eastAsia"/>
        </w:rPr>
        <w:t>　　第三节 中国网络调制解调器市场需求分析及预测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一、中国网络调制解调器市场需求特点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二、2019-2024年中国网络调制解调器市场需求统计</w:t>
      </w:r>
      <w:r>
        <w:rPr>
          <w:rFonts w:hint="eastAsia"/>
        </w:rPr>
        <w:br/>
      </w:r>
      <w:r>
        <w:rPr>
          <w:rFonts w:hint="eastAsia"/>
        </w:rPr>
        <w:t>　　　　三、网络调制解调器市场饱和度</w:t>
      </w:r>
      <w:r>
        <w:rPr>
          <w:rFonts w:hint="eastAsia"/>
        </w:rPr>
        <w:br/>
      </w:r>
      <w:r>
        <w:rPr>
          <w:rFonts w:hint="eastAsia"/>
        </w:rPr>
        <w:t>　　　　四、影响网络调制解调器市场需求的因素</w:t>
      </w:r>
      <w:r>
        <w:rPr>
          <w:rFonts w:hint="eastAsia"/>
        </w:rPr>
        <w:br/>
      </w:r>
      <w:r>
        <w:rPr>
          <w:rFonts w:hint="eastAsia"/>
        </w:rPr>
        <w:t>　　　　五、网络调制解调器市场潜力分析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六、2025-2031年中国网络调制解调器市场需求预测分析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中国网络调制解调器行业进出口分析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一、2019-2024年网络调制解调器进口量及增速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三、2025-2031年网络调制解调器进口量及增速预测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一、2019-2024年网络调制解调器出口量及增速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三、2025-2031年网络调制解调器出口量及增速预测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中国网络调制解调器行业重点地区调研分析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一、中国网络调制解调器行业区域市场分布情况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二、**地区网络调制解调器行业市场需求规模情况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三、**地区网络调制解调器行业市场需求规模情况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四、**地区网络调制解调器行业市场需求规模情况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五、**地区网络调制解调器行业市场需求规模情况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六、**地区网络调制解调器行业市场需求规模情况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2024-2025年中国网络调制解调器细分行业调研</w:t>
      </w:r>
      <w:r>
        <w:rPr>
          <w:rFonts w:hint="eastAsia"/>
        </w:rPr>
        <w:br/>
      </w:r>
      <w:r>
        <w:rPr>
          <w:rFonts w:hint="eastAsia"/>
        </w:rPr>
        <w:t>　　第一节 主要网络调制解调器细分行业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网络调制解调器行业重点企业发展调研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中国网络调制解调器企业营销及发展建议</w:t>
      </w:r>
      <w:r>
        <w:rPr>
          <w:rFonts w:hint="eastAsia"/>
        </w:rPr>
        <w:br/>
      </w:r>
      <w:r>
        <w:rPr>
          <w:rFonts w:hint="eastAsia"/>
        </w:rPr>
        <w:t>　　第一节 网络调制解调器企业营销策略分析及建议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网络调制解调器企业营销策略分析</w:t>
      </w:r>
      <w:r>
        <w:rPr>
          <w:rFonts w:hint="eastAsia"/>
        </w:rPr>
        <w:br/>
      </w:r>
      <w:r>
        <w:rPr>
          <w:rFonts w:hint="eastAsia"/>
        </w:rPr>
        <w:t>　　　　一、网络调制解调器企业营销策略</w:t>
      </w:r>
      <w:r>
        <w:rPr>
          <w:rFonts w:hint="eastAsia"/>
        </w:rPr>
        <w:br/>
      </w:r>
      <w:r>
        <w:rPr>
          <w:rFonts w:hint="eastAsia"/>
        </w:rPr>
        <w:t>　　　　二、网络调制解调器企业经验借鉴</w:t>
      </w:r>
      <w:r>
        <w:rPr>
          <w:rFonts w:hint="eastAsia"/>
        </w:rPr>
        <w:br/>
      </w:r>
      <w:r>
        <w:rPr>
          <w:rFonts w:hint="eastAsia"/>
        </w:rPr>
        <w:t>　　第三节 网络调制解调器企业营销模式演化与创新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网络调制解调器企业经营发展分析及建议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一、网络调制解调器企业存在的问题</w:t>
      </w:r>
      <w:r>
        <w:rPr>
          <w:rFonts w:hint="eastAsia"/>
        </w:rPr>
        <w:br/>
      </w:r>
      <w:r>
        <w:rPr>
          <w:rFonts w:hint="eastAsia"/>
        </w:rPr>
        <w:t>　　　　二、网络调制解调器企业应对的策略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网络调制解调器行业发展趋势及投资风险预警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2025年网络调制解调器市场前景分析</w:t>
      </w:r>
      <w:r>
        <w:rPr>
          <w:rFonts w:hint="eastAsia"/>
        </w:rPr>
        <w:br/>
      </w:r>
      <w:r>
        <w:rPr>
          <w:rFonts w:hint="eastAsia"/>
        </w:rPr>
        <w:t>　　第二节 2025年网络调制解调器行业发展趋势预测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影响网络调制解调器行业发展的主要因素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一、2025年影响网络调制解调器行业运行的有利因素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二、2025年影响网络调制解调器行业运行的稳定因素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三、2025年影响网络调制解调器行业运行的不利因素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四、2025年中国网络调制解调器行业发展面临的挑战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五、2025年中国网络调制解调器行业发展面临的机遇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专家对网络调制解调器行业投资风险预警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一、2025-2031年网络调制解调器行业市场风险及控制策略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二、2025-2031年网络调制解调器行业政策风险及控制策略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三、2025-2031年网络调制解调器行业经营风险及控制策略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四、2025-2031年网络调制解调器同业竞争风险及控制策略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五、2025-2031年网络调制解调器行业其他风险及控制策略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网络调制解调器行业投资战略研究</w:t>
      </w:r>
      <w:r>
        <w:rPr>
          <w:rFonts w:hint="eastAsia"/>
        </w:rPr>
        <w:br/>
      </w:r>
      <w:r>
        <w:rPr>
          <w:rFonts w:hint="eastAsia"/>
        </w:rPr>
        <w:t>　　第一节 网络调制解调器行业发展战略研究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对我国网络调制解调器品牌的战略思考</w:t>
      </w:r>
      <w:r>
        <w:rPr>
          <w:rFonts w:hint="eastAsia"/>
        </w:rPr>
        <w:br/>
      </w:r>
      <w:r>
        <w:rPr>
          <w:rFonts w:hint="eastAsia"/>
        </w:rPr>
        <w:t>　　　　一、网络调制解调器品牌的重要性</w:t>
      </w:r>
      <w:r>
        <w:rPr>
          <w:rFonts w:hint="eastAsia"/>
        </w:rPr>
        <w:br/>
      </w:r>
      <w:r>
        <w:rPr>
          <w:rFonts w:hint="eastAsia"/>
        </w:rPr>
        <w:t>　　　　二、网络调制解调器实施品牌战略的意义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三、网络调制解调器企业品牌的现状分析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四、我国网络调制解调器企业的品牌战略</w:t>
      </w:r>
      <w:r>
        <w:rPr>
          <w:rFonts w:hint="eastAsia"/>
        </w:rPr>
        <w:br/>
      </w:r>
      <w:r>
        <w:rPr>
          <w:rFonts w:hint="eastAsia"/>
        </w:rPr>
        <w:t>　　　　五、网络调制解调器品牌战略管理的策略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网络调制解调器经营策略分析</w:t>
      </w:r>
      <w:r>
        <w:rPr>
          <w:rFonts w:hint="eastAsia"/>
        </w:rPr>
        <w:br/>
      </w:r>
      <w:r>
        <w:rPr>
          <w:rFonts w:hint="eastAsia"/>
        </w:rPr>
        <w:t>　　　　一、网络调制解调器市场细分策略</w:t>
      </w:r>
      <w:r>
        <w:rPr>
          <w:rFonts w:hint="eastAsia"/>
        </w:rPr>
        <w:br/>
      </w:r>
      <w:r>
        <w:rPr>
          <w:rFonts w:hint="eastAsia"/>
        </w:rPr>
        <w:t>　　　　二、网络调制解调器市场创新策略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四、网络调制解调器新产品差异化战略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网络调制解调器行业投资战略研究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一、2025-2031年网络调制解调器行业投资战略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网络调制解调器行业历程</w:t>
      </w:r>
      <w:r>
        <w:rPr>
          <w:rFonts w:hint="eastAsia"/>
        </w:rPr>
        <w:br/>
      </w:r>
      <w:r>
        <w:rPr>
          <w:rFonts w:hint="eastAsia"/>
        </w:rPr>
        <w:t>　　图表 网络调制解调器行业生命周期</w:t>
      </w:r>
      <w:r>
        <w:rPr>
          <w:rFonts w:hint="eastAsia"/>
        </w:rPr>
        <w:br/>
      </w:r>
      <w:r>
        <w:rPr>
          <w:rFonts w:hint="eastAsia"/>
        </w:rPr>
        <w:t>　　图表 网络调制解调器行业产业链分析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2019-2024年中国网络调制解调器行业市场规模及增长情况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2019-2024年网络调制解调器行业市场容量分析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2019-2024年中国网络调制解调器行业产能统计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2019-2024年中国网络调制解调器行业产量及增长趋势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2019-2024年中国网络调制解调器市场需求量及增速统计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2024年中国网络调制解调器行业需求领域分布格局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2019-2024年中国网络调制解调器行业销售收入分析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2019-2024年中国网络调制解调器行业盈利情况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2019-2024年中国网络调制解调器行业利润总额统计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2019-2024年中国网络调制解调器进口数量分析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2019-2024年中国网络调制解调器进口金额分析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2019-2024年中国网络调制解调器出口数量分析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2019-2024年中国网络调制解调器出口金额分析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2024年中国网络调制解调器进口国家及地区分析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2024年中国网络调制解调器出口国家及地区分析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2019-2024年中国网络调制解调器行业企业数量情况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2019-2024年中国网络调制解调器行业企业平均规模情况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**地区网络调制解调器行业市场需求情况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网络调制解调器重点企业（三）成长能力情况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2025-2031年中国网络调制解调器行业产能预测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2025-2031年中国网络调制解调器行业产量预测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2025-2031年中国网络调制解调器市场需求量预测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2025-2031年中国网络调制解调器行业供需平衡预测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2025-2031年中国网络调制解调器市场容量预测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2025-2031年中国网络调制解调器市场规模预测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2025-2031年中国网络调制解调器市场前景分析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2025-2031年中国网络调制解调器发展趋势预测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f6715d38043ce" w:history="1">
        <w:r>
          <w:rPr>
            <w:rStyle w:val="Hyperlink"/>
          </w:rPr>
          <w:t>2025-2031年中国网络调制解调器行业研究与发展趋势报告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f6715d38043ce" w:history="1">
        <w:r>
          <w:rPr>
            <w:rStyle w:val="Hyperlink"/>
          </w:rPr>
          <w:t>https://www.20087.com/0/06/WangLuoDiaoZhiJieDiaoQiDeQianJingQuShi.html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制解调器怎么重启、电脑无法连接网络调制解调器、wifi调制解调器、网络调制解调器图片、调制解调器报告了错误怎么解决、网络调制解调器故障、调制解调器错误连不上网、网络调制解调器错误、网络调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d2ace948f47f6" w:history="1">
      <w:r>
        <w:rPr>
          <w:rStyle w:val="Hyperlink"/>
        </w:rPr>
        <w:t>2025-2031年中国网络调制解调器行业研究与发展趋势报告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angLuoDiaoZhiJieDiaoQiDeQianJingQuShi.html" TargetMode="External" Id="Rd5df6715d380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angLuoDiaoZhiJieDiaoQiDeQianJingQuShi.html" TargetMode="External" Id="Rd7cd2ace948f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2025-02-26T05:47:00Z</dcterms:created>
  <dcterms:modified xsi:type="dcterms:W3CDTF">2025-02-26T06:47:00Z</dcterms:modified>
  <dc:subject>2025-2031年中国网络调制解调器行业研究与发展趋势报告</dc:subject>
  <dc:title>2025-2031年中国网络调制解调器行业研究与发展趋势报告</dc:title>
  <cp:keywords>2025-2031年中国网络调制解调器行业研究与发展趋势报告</cp:keywords>
  <dc:description>2025-2031年中国网络调制解调器行业研究与发展趋势报告</dc:description>
</cp:coreProperties>
</file>