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65a6f8464e1a" w:history="1">
              <w:r>
                <w:rPr>
                  <w:rStyle w:val="Hyperlink"/>
                </w:rPr>
                <w:t>2025-2031年化纤设备行业发展现状调研与市场前景预测报告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65a6f8464e1a" w:history="1">
              <w:r>
                <w:rPr>
                  <w:rStyle w:val="Hyperlink"/>
                </w:rPr>
                <w:t>2025-2031年化纤设备行业发展现状调研与市场前景预测报告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465a6f8464e1a" w:history="1">
                <w:r>
                  <w:rPr>
                    <w:rStyle w:val="Hyperlink"/>
                  </w:rPr>
                  <w:t>https://www.20087.com/M_JiXieJiDian/60/HuaXianSheBeiShiChangXingQingFenXi.html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行业是纺织工业的重要组成部分，支撑着化纤生产从原料到成品的全过程。近年来，随着智能制造和自动化技术的发展，化纤设备的生产效率和产品质量得到了显著提升。数字化管理系统和智能传感器的应用，使得设备运行更加稳定，维护成本降低。</w:t>
      </w:r>
      <w:r>
        <w:rPr>
          <w:rFonts w:hint="eastAsia"/>
        </w:rPr>
        <w:br/>
      </w:r>
      <w:r>
        <w:rPr>
          <w:rFonts w:hint="eastAsia"/>
        </w:rPr>
        <w:t>　　化纤设备行业的未来发展将围绕着智能化和可持续性展开。设备将更加注重能源效率和环保性能，采用清洁生产技术和闭环回收系统，减少废水和废气排放。同时，通过人工智能和大数据分析，设备将实现预测性维护和远程监控，提高生产灵活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2020-2025年中国化纤设备行业运行环境分析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2020-2025年中国化纤设备产业运行态势解析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2020-2025年中国化纤设备产业运行概述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二、中国化纤机械发展历程</w:t>
      </w:r>
      <w:r>
        <w:rPr>
          <w:rFonts w:hint="eastAsia"/>
        </w:rPr>
        <w:br/>
      </w:r>
      <w:r>
        <w:rPr>
          <w:rFonts w:hint="eastAsia"/>
        </w:rPr>
        <w:t>　　　　三、中国化纤机械渴望低能耗发展</w:t>
      </w:r>
      <w:r>
        <w:rPr>
          <w:rFonts w:hint="eastAsia"/>
        </w:rPr>
        <w:br/>
      </w:r>
      <w:r>
        <w:rPr>
          <w:rFonts w:hint="eastAsia"/>
        </w:rPr>
        <w:t>　　第二节 2020-2025年中国化纤机械发展存在的问题分析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2020-2025年中国化纤设备产业建议对策分析</w:t>
      </w:r>
      <w:r>
        <w:rPr>
          <w:rFonts w:hint="eastAsia"/>
        </w:rPr>
        <w:br/>
      </w:r>
      <w:r>
        <w:rPr>
          <w:rFonts w:hint="eastAsia"/>
        </w:rPr>
        <w:t>　　　　一、中国化纤机械发展存在的问题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二、化纤机械发展策略分析</w:t>
      </w:r>
      <w:r>
        <w:rPr>
          <w:rFonts w:hint="eastAsia"/>
        </w:rPr>
        <w:br/>
      </w:r>
      <w:r>
        <w:rPr>
          <w:rFonts w:hint="eastAsia"/>
        </w:rPr>
        <w:t>　　　　三、化纤机械制造发展建议</w:t>
      </w:r>
      <w:r>
        <w:rPr>
          <w:rFonts w:hint="eastAsia"/>
        </w:rPr>
        <w:br/>
      </w:r>
      <w:r>
        <w:rPr>
          <w:rFonts w:hint="eastAsia"/>
        </w:rPr>
        <w:t>　　　　四、化纤机械产品应适应新的转折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2020-2025年中国化纤设备市场营运局势分析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2020-2025年中国化纤设备发展现状分析</w:t>
      </w:r>
      <w:r>
        <w:rPr>
          <w:rFonts w:hint="eastAsia"/>
        </w:rPr>
        <w:br/>
      </w:r>
      <w:r>
        <w:rPr>
          <w:rFonts w:hint="eastAsia"/>
        </w:rPr>
        <w:t>　　　　一、提升化纤机械技术水平促其升级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二、中国化纤机械进出口状况</w:t>
      </w:r>
      <w:r>
        <w:rPr>
          <w:rFonts w:hint="eastAsia"/>
        </w:rPr>
        <w:br/>
      </w:r>
      <w:r>
        <w:rPr>
          <w:rFonts w:hint="eastAsia"/>
        </w:rPr>
        <w:t>　　　　三、化纤机械产品发展要适应新转折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第二节 2020-2025年中国化纤设备市场最新动态分析</w:t>
      </w:r>
      <w:r>
        <w:rPr>
          <w:rFonts w:hint="eastAsia"/>
        </w:rPr>
        <w:br/>
      </w:r>
      <w:r>
        <w:rPr>
          <w:rFonts w:hint="eastAsia"/>
        </w:rPr>
        <w:t>　　　　一、化纤设备精细化成为发展主流</w:t>
      </w:r>
      <w:r>
        <w:rPr>
          <w:rFonts w:hint="eastAsia"/>
        </w:rPr>
        <w:br/>
      </w:r>
      <w:r>
        <w:rPr>
          <w:rFonts w:hint="eastAsia"/>
        </w:rPr>
        <w:t>　　　　二、化纤设备差别化生产分析</w:t>
      </w:r>
      <w:r>
        <w:rPr>
          <w:rFonts w:hint="eastAsia"/>
        </w:rPr>
        <w:br/>
      </w:r>
      <w:r>
        <w:rPr>
          <w:rFonts w:hint="eastAsia"/>
        </w:rPr>
        <w:t>　　　　三、化纤设备可持续发展分析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2020-2025年中国化学纺织纤维挤压、拉伸、变形或切割机器进出口数据监测分析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2020-2025年化学纺织纤维挤压、拉伸、变形或切割机器（8444）进口数据分析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2020-2025年中国化学纺织纤维挤压、拉伸、变形或切割机器出口数据分析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2020-2025年中国化学纺织纤维挤压、拉伸、变形或切割机器进出口平均单价分析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2020-2025年化学纺织纤维挤压、拉伸、变形或切割机器进出口国家及地区分析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2020-2025年中国化纤设备行业竞争格局预测分析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二、化纤设备生产企业分布分析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2020-2025年中国化纤设备行业竞争态势分析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一、化纤设备产品技术竞争分析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二、化纤设备市场价格竞争分析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三、化纤设备生产成本竞争分析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2020-2025年中国化纤设备行业重点企业关键性数据分析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北京中纺精业机电设备有限公司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宏大研究院有限公司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绍兴滨海华强机械有限公司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江阴市新纶化纤设备有限公司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张家港市永兴机械设备制造有限公司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2025-2031年中国化纤设备行业发展前景趋势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2025-2031年中国化纤设备产业运行趋势展望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一、中国化纤设备的发展趋势</w:t>
      </w:r>
      <w:r>
        <w:rPr>
          <w:rFonts w:hint="eastAsia"/>
        </w:rPr>
        <w:br/>
      </w:r>
      <w:r>
        <w:rPr>
          <w:rFonts w:hint="eastAsia"/>
        </w:rPr>
        <w:t>　　　　二、化纤设备的开发方向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2025-2031年中国化纤设备市场发展走势展望</w:t>
      </w:r>
      <w:r>
        <w:rPr>
          <w:rFonts w:hint="eastAsia"/>
        </w:rPr>
        <w:br/>
      </w:r>
      <w:r>
        <w:rPr>
          <w:rFonts w:hint="eastAsia"/>
        </w:rPr>
        <w:t>　　　　一、化纤设备产能预测</w:t>
      </w:r>
      <w:r>
        <w:rPr>
          <w:rFonts w:hint="eastAsia"/>
        </w:rPr>
        <w:br/>
      </w:r>
      <w:r>
        <w:rPr>
          <w:rFonts w:hint="eastAsia"/>
        </w:rPr>
        <w:t>　　　　二、化纤设备需求预测</w:t>
      </w:r>
      <w:r>
        <w:rPr>
          <w:rFonts w:hint="eastAsia"/>
        </w:rPr>
        <w:br/>
      </w:r>
      <w:r>
        <w:rPr>
          <w:rFonts w:hint="eastAsia"/>
        </w:rPr>
        <w:t>　　　　三、化纤设备进出口形势预测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2025-2031年中国化纤设备行业投资环境分析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65a6f8464e1a" w:history="1">
        <w:r>
          <w:rPr>
            <w:rStyle w:val="Hyperlink"/>
          </w:rPr>
          <w:t>2025-2031年化纤设备行业发展现状调研与市场前景预测报告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465a6f8464e1a" w:history="1">
        <w:r>
          <w:rPr>
            <w:rStyle w:val="Hyperlink"/>
          </w:rPr>
          <w:t>https://www.20087.com/M_JiXieJiDian/60/HuaXianSheBeiShiChangXingQingFenXi.html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热点：无纺布复合机设备、化纤设备机器、化纤机械、化纤设备展览会、化纤设备行业怎么样、化纤设备安装、什么是化纤、化纤设备短纤打包机、化纤吧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88e7559da436f" w:history="1">
      <w:r>
        <w:rPr>
          <w:rStyle w:val="Hyperlink"/>
        </w:rPr>
        <w:t>2025-2031年化纤设备行业发展现状调研与市场前景预测报告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HuaXianSheBeiShiChangXingQingFenXi.html" TargetMode="External" Id="R761465a6f84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HuaXianSheBeiShiChangXingQingFenXi.html" TargetMode="External" Id="R6cd88e7559da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2025-04-04T01:53:00Z</dcterms:created>
  <dcterms:modified xsi:type="dcterms:W3CDTF">2025-04-04T02:53:00Z</dcterms:modified>
  <dc:subject>2025-2031年化纤设备行业发展现状调研与市场前景预测报告</dc:subject>
  <dc:title>2025-2031年化纤设备行业发展现状调研与市场前景预测报告</dc:title>
  <cp:keywords>2025-2031年化纤设备行业发展现状调研与市场前景预测报告</cp:keywords>
  <dc:description>2025-2031年化纤设备行业发展现状调研与市场前景预测报告</dc:description>
</cp:coreProperties>
</file>