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edf6b6d8c41e5" w:history="1">
              <w:r>
                <w:rPr>
                  <w:rStyle w:val="Hyperlink"/>
                </w:rPr>
                <w:t>2026-2032年中国晶圆再生服务行业研究分析与发展前景预测报告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edf6b6d8c41e5" w:history="1">
              <w:r>
                <w:rPr>
                  <w:rStyle w:val="Hyperlink"/>
                </w:rPr>
                <w:t>2026-2032年中国晶圆再生服务行业研究分析与发展前景预测报告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edf6b6d8c41e5" w:history="1">
                <w:r>
                  <w:rPr>
                    <w:rStyle w:val="Hyperlink"/>
                  </w:rPr>
                  <w:t>https://www.20087.com/0/76/JingYuanZaiShengFuWuHangYeQianJingQuShi.html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再生服务通过对使用后的测试或监控晶圆进行清洗、去膜、抛光及缺陷检测，使其恢复至可重复用于半导体制造前道工艺的状态，显著降低晶圆厂运营成本并减少硅资源浪费。当前再生流程涵盖化学机械抛光（CMP）、高温退火、颗粒去除及表面金属污染控制等关键步骤，需满足与原始新片相当的平整度、洁净度及氧含量指标。国际头部再生服务商已建立覆盖8英寸与12英寸晶圆的全制程能力，并通过ISO 14644与SEMI标准认证，与IDM及代工厂形成稳定合作。然而，先进逻辑与存储工艺对再生晶圆的体金属浓度、微缺陷密度提出更高要求，部分极紫外（EUV）或3D NAND产线仍倾向使用新片，限制再生服务在尖端节点的渗透。</w:t>
      </w:r>
      <w:r>
        <w:rPr>
          <w:rFonts w:hint="eastAsia"/>
        </w:rPr>
        <w:br/>
      </w:r>
      <w:r>
        <w:rPr>
          <w:rFonts w:hint="eastAsia"/>
        </w:rPr>
        <w:t>　　未来，晶圆再生服务将向更高洁净等级、智能化品控与循环经济整合方向深化。针对5nm以下工艺，再生服务商将引入原子层清洗（ALC）与激光表面修复技术，进一步降低纳米级颗粒与晶格损伤风险。人工智能驱动的缺陷识别系统将结合在线量测数据，实现再生良率预测与工艺参数自优化。同时，随着半导体行业ESG压力加剧，晶圆再生将被纳入芯片企业的碳足迹核算体系，推动“闭环硅管理”成为行业新范式。此外，化合物半导体（如SiC、GaN）晶圆再生技术亦将逐步成熟，拓展服务边界。长远看，晶圆再生服务不仅是成本控制工具，更将成为半导体产业可持续发展战略的核心支撑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edf6b6d8c41e5" w:history="1">
        <w:r>
          <w:rPr>
            <w:rStyle w:val="Hyperlink"/>
          </w:rPr>
          <w:t>2026-2032年中国晶圆再生服务行业研究分析与发展前景预测报告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晶圆再生服务行业的市场规模、需求变化、产业链动态及区域发展格局。报告重点解读了晶圆再生服务行业竞争态势与重点企业的市场表现，并通过科学研判行业趋势与前景，揭示了晶圆再生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晶圆再生服务产业概述</w:t>
      </w:r>
      <w:r>
        <w:rPr>
          <w:rFonts w:hint="eastAsia"/>
        </w:rPr>
        <w:br/>
      </w:r>
      <w:r>
        <w:rPr>
          <w:rFonts w:hint="eastAsia"/>
        </w:rPr>
        <w:t>　　第一节 晶圆再生服务定义</w:t>
      </w:r>
      <w:r>
        <w:rPr>
          <w:rFonts w:hint="eastAsia"/>
        </w:rPr>
        <w:br/>
      </w:r>
      <w:r>
        <w:rPr>
          <w:rFonts w:hint="eastAsia"/>
        </w:rPr>
        <w:t>　　第二节 晶圆再生服务行业特点</w:t>
      </w:r>
      <w:r>
        <w:rPr>
          <w:rFonts w:hint="eastAsia"/>
        </w:rPr>
        <w:br/>
      </w:r>
      <w:r>
        <w:rPr>
          <w:rFonts w:hint="eastAsia"/>
        </w:rPr>
        <w:t>　　第三节 晶圆再生服务产业链分析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中国晶圆再生服务行业运行环境分析</w:t>
      </w:r>
      <w:r>
        <w:rPr>
          <w:rFonts w:hint="eastAsia"/>
        </w:rPr>
        <w:br/>
      </w:r>
      <w:r>
        <w:rPr>
          <w:rFonts w:hint="eastAsia"/>
        </w:rPr>
        <w:t>　　第一节 晶圆再生服务运行经济环境分析</w:t>
      </w:r>
      <w:r>
        <w:rPr>
          <w:rFonts w:hint="eastAsia"/>
        </w:rPr>
        <w:br/>
      </w:r>
      <w:r>
        <w:rPr>
          <w:rFonts w:hint="eastAsia"/>
        </w:rPr>
        <w:t>　　第二节 晶圆再生服务产业政策环境分析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一、晶圆再生服务行业监管体制</w:t>
      </w:r>
      <w:r>
        <w:rPr>
          <w:rFonts w:hint="eastAsia"/>
        </w:rPr>
        <w:br/>
      </w:r>
      <w:r>
        <w:rPr>
          <w:rFonts w:hint="eastAsia"/>
        </w:rPr>
        <w:t>　　　　二、晶圆再生服务行业主要法规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三、主要晶圆再生服务产业政策</w:t>
      </w:r>
      <w:r>
        <w:rPr>
          <w:rFonts w:hint="eastAsia"/>
        </w:rPr>
        <w:br/>
      </w:r>
      <w:r>
        <w:rPr>
          <w:rFonts w:hint="eastAsia"/>
        </w:rPr>
        <w:t>　　第三节 晶圆再生服务产业社会环境分析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2025-2026年晶圆再生服务行业技术发展现状及趋势分析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晶圆再生服务行业技术发展现状分析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国内外晶圆再生服务行业技术差距分析及差距形成的主要原因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晶圆再生服务行业技术发展方向、趋势预测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提升晶圆再生服务行业技术能力策略建议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全球晶圆再生服务行业发展态势分析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全球晶圆再生服务市场发展现状分析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国外主要国家晶圆再生服务市场现状</w:t>
      </w:r>
      <w:r>
        <w:rPr>
          <w:rFonts w:hint="eastAsia"/>
        </w:rPr>
        <w:br/>
      </w:r>
      <w:r>
        <w:rPr>
          <w:rFonts w:hint="eastAsia"/>
        </w:rPr>
        <w:t>　　第三节 全球晶圆再生服务行业发展趋势预测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中国晶圆再生服务行业市场分析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2020-2025年中国晶圆再生服务行业规模情况</w:t>
      </w:r>
      <w:r>
        <w:rPr>
          <w:rFonts w:hint="eastAsia"/>
        </w:rPr>
        <w:br/>
      </w:r>
      <w:r>
        <w:rPr>
          <w:rFonts w:hint="eastAsia"/>
        </w:rPr>
        <w:t>　　　　一、晶圆再生服务行业市场规模情况分析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二、晶圆再生服务行业单位规模情况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三、晶圆再生服务行业人员规模情况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2020-2025年中国晶圆再生服务行业财务能力分析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一、晶圆再生服务行业盈利能力分析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二、晶圆再生服务行业偿债能力分析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三、晶圆再生服务行业营运能力分析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四、晶圆再生服务行业发展能力分析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2025-2026年中国晶圆再生服务行业热点动态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2026年中国晶圆再生服务行业面临的挑战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中国重点地区晶圆再生服务行业市场调研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重点地区（一）晶圆再生服务市场调研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重点地区（二）晶圆再生服务市场调研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重点地区（三）晶圆再生服务市场调研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重点地区（四）晶圆再生服务市场调研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重点地区（五）晶圆再生服务市场调研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中国晶圆再生服务行业价格走势及影响因素分析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国内晶圆再生服务行业价格回顾</w:t>
      </w:r>
      <w:r>
        <w:rPr>
          <w:rFonts w:hint="eastAsia"/>
        </w:rPr>
        <w:br/>
      </w:r>
      <w:r>
        <w:rPr>
          <w:rFonts w:hint="eastAsia"/>
        </w:rPr>
        <w:t>　　第二节 国内晶圆再生服务行业价格走势预测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国内晶圆再生服务行业价格影响因素分析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中国晶圆再生服务行业客户调研</w:t>
      </w:r>
      <w:r>
        <w:rPr>
          <w:rFonts w:hint="eastAsia"/>
        </w:rPr>
        <w:br/>
      </w:r>
      <w:r>
        <w:rPr>
          <w:rFonts w:hint="eastAsia"/>
        </w:rPr>
        <w:t>　　　　一、晶圆再生服务行业客户偏好调查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二、客户对晶圆再生服务品牌的首要认知渠道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三、晶圆再生服务品牌忠诚度调查</w:t>
      </w:r>
      <w:r>
        <w:rPr>
          <w:rFonts w:hint="eastAsia"/>
        </w:rPr>
        <w:br/>
      </w:r>
      <w:r>
        <w:rPr>
          <w:rFonts w:hint="eastAsia"/>
        </w:rPr>
        <w:t>　　　　四、晶圆再生服务行业客户消费理念调研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中国晶圆再生服务行业竞争格局分析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2025年晶圆再生服务行业集中度分析</w:t>
      </w:r>
      <w:r>
        <w:rPr>
          <w:rFonts w:hint="eastAsia"/>
        </w:rPr>
        <w:br/>
      </w:r>
      <w:r>
        <w:rPr>
          <w:rFonts w:hint="eastAsia"/>
        </w:rPr>
        <w:t>　　　　一、晶圆再生服务市场集中度分析</w:t>
      </w:r>
      <w:r>
        <w:rPr>
          <w:rFonts w:hint="eastAsia"/>
        </w:rPr>
        <w:br/>
      </w:r>
      <w:r>
        <w:rPr>
          <w:rFonts w:hint="eastAsia"/>
        </w:rPr>
        <w:t>　　　　二、晶圆再生服务企业集中度分析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2025-2026年晶圆再生服务行业竞争格局分析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一、晶圆再生服务行业竞争策略分析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二、晶圆再生服务行业竞争格局展望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三、我国晶圆再生服务市场竞争趋势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晶圆再生服务行业重点企业发展调研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晶圆再生服务企业发展策略分析</w:t>
      </w:r>
      <w:r>
        <w:rPr>
          <w:rFonts w:hint="eastAsia"/>
        </w:rPr>
        <w:br/>
      </w:r>
      <w:r>
        <w:rPr>
          <w:rFonts w:hint="eastAsia"/>
        </w:rPr>
        <w:t>　　第一节 晶圆再生服务市场策略分析</w:t>
      </w:r>
      <w:r>
        <w:rPr>
          <w:rFonts w:hint="eastAsia"/>
        </w:rPr>
        <w:br/>
      </w:r>
      <w:r>
        <w:rPr>
          <w:rFonts w:hint="eastAsia"/>
        </w:rPr>
        <w:t>　　　　一、晶圆再生服务价格策略分析</w:t>
      </w:r>
      <w:r>
        <w:rPr>
          <w:rFonts w:hint="eastAsia"/>
        </w:rPr>
        <w:br/>
      </w:r>
      <w:r>
        <w:rPr>
          <w:rFonts w:hint="eastAsia"/>
        </w:rPr>
        <w:t>　　　　二、晶圆再生服务渠道策略分析</w:t>
      </w:r>
      <w:r>
        <w:rPr>
          <w:rFonts w:hint="eastAsia"/>
        </w:rPr>
        <w:br/>
      </w:r>
      <w:r>
        <w:rPr>
          <w:rFonts w:hint="eastAsia"/>
        </w:rPr>
        <w:t>　　第二节 晶圆再生服务销售策略分析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提高晶圆再生服务企业竞争力的策略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一、提高中国晶圆再生服务企业核心竞争力的对策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二、晶圆再生服务企业提升竞争力的主要方向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三、影响晶圆再生服务企业核心竞争力的因素及提升途径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四、提高晶圆再生服务企业竞争力的策略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晶圆再生服务行业投资风险与控制策略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晶圆再生服务行业SWOT模型分析</w:t>
      </w:r>
      <w:r>
        <w:rPr>
          <w:rFonts w:hint="eastAsia"/>
        </w:rPr>
        <w:br/>
      </w:r>
      <w:r>
        <w:rPr>
          <w:rFonts w:hint="eastAsia"/>
        </w:rPr>
        <w:t>　　　　一、晶圆再生服务行业优势分析</w:t>
      </w:r>
      <w:r>
        <w:rPr>
          <w:rFonts w:hint="eastAsia"/>
        </w:rPr>
        <w:br/>
      </w:r>
      <w:r>
        <w:rPr>
          <w:rFonts w:hint="eastAsia"/>
        </w:rPr>
        <w:t>　　　　二、晶圆再生服务行业劣势分析</w:t>
      </w:r>
      <w:r>
        <w:rPr>
          <w:rFonts w:hint="eastAsia"/>
        </w:rPr>
        <w:br/>
      </w:r>
      <w:r>
        <w:rPr>
          <w:rFonts w:hint="eastAsia"/>
        </w:rPr>
        <w:t>　　　　三、晶圆再生服务行业机会分析</w:t>
      </w:r>
      <w:r>
        <w:rPr>
          <w:rFonts w:hint="eastAsia"/>
        </w:rPr>
        <w:br/>
      </w:r>
      <w:r>
        <w:rPr>
          <w:rFonts w:hint="eastAsia"/>
        </w:rPr>
        <w:t>　　　　四、晶圆再生服务行业风险分析</w:t>
      </w:r>
      <w:r>
        <w:rPr>
          <w:rFonts w:hint="eastAsia"/>
        </w:rPr>
        <w:br/>
      </w:r>
      <w:r>
        <w:rPr>
          <w:rFonts w:hint="eastAsia"/>
        </w:rPr>
        <w:t>　　第二节 晶圆再生服务行业投资风险及控制策略分析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一、晶圆再生服务市场风险及控制策略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二、晶圆再生服务行业政策风险及控制策略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三、晶圆再生服务行业经营风险及控制策略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四、晶圆再生服务同业竞争风险及控制策略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五、晶圆再生服务行业其他风险及控制策略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2026-2032年中国晶圆再生服务行业投资潜力及发展趋势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2026-2032年晶圆再生服务行业投资潜力分析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一、晶圆再生服务行业重点可投资领域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二、晶圆再生服务行业目标市场需求潜力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三、晶圆再生服务行业投资潜力综合评判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2026-2032年中国晶圆再生服务行业发展趋势分析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一、2026年晶圆再生服务市场前景分析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二、2026年晶圆再生服务发展趋势预测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三、2026-2032年我国晶圆再生服务行业发展剖析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五、未来晶圆再生服务行业发展变局剖析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晶圆再生服务行业现状</w:t>
      </w:r>
      <w:r>
        <w:rPr>
          <w:rFonts w:hint="eastAsia"/>
        </w:rPr>
        <w:br/>
      </w:r>
      <w:r>
        <w:rPr>
          <w:rFonts w:hint="eastAsia"/>
        </w:rPr>
        <w:t>　　图表 晶圆再生服务行业产业链调研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2020-2025年晶圆再生服务行业市场容量统计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2020-2025年中国晶圆再生服务行业市场规模情况</w:t>
      </w:r>
      <w:r>
        <w:rPr>
          <w:rFonts w:hint="eastAsia"/>
        </w:rPr>
        <w:br/>
      </w:r>
      <w:r>
        <w:rPr>
          <w:rFonts w:hint="eastAsia"/>
        </w:rPr>
        <w:t>　　图表 晶圆再生服务行业动态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2020-2025年中国晶圆再生服务行业销售收入统计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2020-2025年中国晶圆再生服务行业盈利统计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2020-2025年中国晶圆再生服务行业利润总额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2020-2025年中国晶圆再生服务行业企业数量统计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2020-2025年中国晶圆再生服务行业竞争力分析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2020-2025年中国晶圆再生服务行业盈利能力分析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2020-2025年中国晶圆再生服务行业运营能力分析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2020-2025年中国晶圆再生服务行业偿债能力分析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2020-2025年中国晶圆再生服务行业发展能力分析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2020-2025年中国晶圆再生服务行业经营效益分析</w:t>
      </w:r>
      <w:r>
        <w:rPr>
          <w:rFonts w:hint="eastAsia"/>
        </w:rPr>
        <w:br/>
      </w:r>
      <w:r>
        <w:rPr>
          <w:rFonts w:hint="eastAsia"/>
        </w:rPr>
        <w:t>　　图表 晶圆再生服务行业竞争对手分析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**地区晶圆再生服务市场规模</w:t>
      </w:r>
      <w:r>
        <w:rPr>
          <w:rFonts w:hint="eastAsia"/>
        </w:rPr>
        <w:br/>
      </w:r>
      <w:r>
        <w:rPr>
          <w:rFonts w:hint="eastAsia"/>
        </w:rPr>
        <w:t>　　图表 **地区晶圆再生服务行业市场需求</w:t>
      </w:r>
      <w:r>
        <w:rPr>
          <w:rFonts w:hint="eastAsia"/>
        </w:rPr>
        <w:br/>
      </w:r>
      <w:r>
        <w:rPr>
          <w:rFonts w:hint="eastAsia"/>
        </w:rPr>
        <w:t>　　图表 **地区晶圆再生服务市场调研</w:t>
      </w:r>
      <w:r>
        <w:rPr>
          <w:rFonts w:hint="eastAsia"/>
        </w:rPr>
        <w:br/>
      </w:r>
      <w:r>
        <w:rPr>
          <w:rFonts w:hint="eastAsia"/>
        </w:rPr>
        <w:t>　　图表 **地区晶圆再生服务行业市场需求分析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**地区晶圆再生服务市场规模</w:t>
      </w:r>
      <w:r>
        <w:rPr>
          <w:rFonts w:hint="eastAsia"/>
        </w:rPr>
        <w:br/>
      </w:r>
      <w:r>
        <w:rPr>
          <w:rFonts w:hint="eastAsia"/>
        </w:rPr>
        <w:t>　　图表 **地区晶圆再生服务行业市场需求</w:t>
      </w:r>
      <w:r>
        <w:rPr>
          <w:rFonts w:hint="eastAsia"/>
        </w:rPr>
        <w:br/>
      </w:r>
      <w:r>
        <w:rPr>
          <w:rFonts w:hint="eastAsia"/>
        </w:rPr>
        <w:t>　　图表 **地区晶圆再生服务市场调研</w:t>
      </w:r>
      <w:r>
        <w:rPr>
          <w:rFonts w:hint="eastAsia"/>
        </w:rPr>
        <w:br/>
      </w:r>
      <w:r>
        <w:rPr>
          <w:rFonts w:hint="eastAsia"/>
        </w:rPr>
        <w:t>　　图表 **地区晶圆再生服务行业市场需求分析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晶圆再生服务重点企业（一）基本信息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晶圆再生服务重点企业（一）经营情况分析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晶圆再生服务重点企业（一）盈利能力情况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晶圆再生服务重点企业（一）偿债能力情况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晶圆再生服务重点企业（一）运营能力情况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晶圆再生服务重点企业（一）成长能力情况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晶圆再生服务重点企业（二）基本信息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晶圆再生服务重点企业（二）经营情况分析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晶圆再生服务重点企业（二）盈利能力情况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晶圆再生服务重点企业（二）偿债能力情况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晶圆再生服务重点企业（二）运营能力情况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晶圆再生服务重点企业（二）成长能力情况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2026-2032年中国晶圆再生服务行业信息化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2026-2032年中国晶圆再生服务行业市场容量预测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2026-2032年中国晶圆再生服务行业市场规模预测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2026-2032年中国晶圆再生服务行业风险分析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2026-2032年中国晶圆再生服务市场前景分析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2026-2032年中国晶圆再生服务行业发展趋势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edf6b6d8c41e5" w:history="1">
        <w:r>
          <w:rPr>
            <w:rStyle w:val="Hyperlink"/>
          </w:rPr>
          <w:t>2026-2032年中国晶圆再生服务行业研究分析与发展前景预测报告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edf6b6d8c41e5" w:history="1">
        <w:r>
          <w:rPr>
            <w:rStyle w:val="Hyperlink"/>
          </w:rPr>
          <w:t>https://www.20087.com/0/76/JingYuanZaiShengFuWuHangYeQianJingQuShi.html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热点：再生晶圆和普通晶圆的区别、晶圆再生服务费、再生晶圆前景、晶圆再生技术难不难、再生晶圆、晶圆再生市场需求、生产晶圆的公司、晶圆再生上市公司、晶圆衬底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375ace0984a99" w:history="1">
      <w:r>
        <w:rPr>
          <w:rStyle w:val="Hyperlink"/>
        </w:rPr>
        <w:t>2026-2032年中国晶圆再生服务行业研究分析与发展前景预测报告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ngYuanZaiShengFuWuHangYeQianJingQuShi.html" TargetMode="External" Id="R06aedf6b6d8c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ngYuanZaiShengFuWuHangYeQianJingQuShi.html" TargetMode="External" Id="Rcb6375ace098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2026-01-07T04:46:33Z</dcterms:created>
  <dcterms:modified xsi:type="dcterms:W3CDTF">2026-01-07T05:46:33Z</dcterms:modified>
  <dc:subject>2026-2032年中国晶圆再生服务行业研究分析与发展前景预测报告</dc:subject>
  <dc:title>2026-2032年中国晶圆再生服务行业研究分析与发展前景预测报告</dc:title>
  <cp:keywords>2026-2032年中国晶圆再生服务行业研究分析与发展前景预测报告</cp:keywords>
  <dc:description>2026-2032年中国晶圆再生服务行业研究分析与发展前景预测报告</dc:description>
</cp:coreProperties>
</file>