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53301aef546e4" w:history="1">
              <w:r>
                <w:rPr>
                  <w:rStyle w:val="Hyperlink"/>
                </w:rPr>
                <w:t>2026-2032年中国气体红外探测器行业市场调研与前景分析报告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53301aef546e4" w:history="1">
              <w:r>
                <w:rPr>
                  <w:rStyle w:val="Hyperlink"/>
                </w:rPr>
                <w:t>2026-2032年中国气体红外探测器行业市场调研与前景分析报告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53301aef546e4" w:history="1">
                <w:r>
                  <w:rPr>
                    <w:rStyle w:val="Hyperlink"/>
                  </w:rPr>
                  <w:t>https://www.20087.com/0/66/QiTiHongWaiTanCeQiFaZhanQianJing.html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红外探测器利用特定气体对红外光谱的特征吸收原理，实现对甲烷、二氧化碳、一氧化碳等气体的非接触式检测，广泛应用于工业安全、环境监测、智慧燃气及新能源汽车电池热失控预警。气体红外探测器技术包括NDIR（非分散红外）与TDLAS（可调谐二极管激光吸收光谱），高端产品强调高选择性、低漂移与快速响应。随着物联网普及，探测器普遍集成无线通信与边缘计算模块，支持组网与远程报警。然而，行业仍面临水汽交叉干扰、光学窗口污染导致灵敏度下降、以及低成本传感器长期稳定性不足等问题；部分应用场景缺乏校准标准，影响数据可信度。</w:t>
      </w:r>
      <w:r>
        <w:rPr>
          <w:rFonts w:hint="eastAsia"/>
        </w:rPr>
        <w:br/>
      </w:r>
      <w:r>
        <w:rPr>
          <w:rFonts w:hint="eastAsia"/>
        </w:rPr>
        <w:t>　　未来，气体红外探测器将向微型化、多气体融合与AI增强感知升级。MEMS红外光源与滤光片阵列可实现芯片级多通道检测；深度学习算法有效分离重叠吸收峰，提升复杂混合气体识别精度。在氢能经济推动下，针对氢气泄漏的红外探测技术加速研发。设备将嵌入自清洁涂层与自动零点校正机制，延长免维护周期。长远看，气体红外探测器将从“单一报警装置”进化为“环境智能感知节点”，其核心价值在于以高可靠性守护生命安全与生态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53301aef546e4" w:history="1">
        <w:r>
          <w:rPr>
            <w:rStyle w:val="Hyperlink"/>
          </w:rPr>
          <w:t>2026-2032年中国气体红外探测器行业市场调研与前景分析报告</w:t>
        </w:r>
      </w:hyperlink>
      <w:r>
        <w:rPr>
          <w:rFonts w:hint="eastAsia"/>
        </w:rPr>
        <w:t>》基于详实数据资料，系统分析气体红外探测器产业链结构、市场规模及需求现状，梳理气体红外探测器市场价格走势与行业发展特点。报告重点研究行业竞争格局，包括重点气体红外探测器企业的市场表现，并对气体红外探测器细分领域的发展潜力进行评估。结合政策环境和气体红外探测器技术演进方向，对气体红外探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气体红外探测器行业概述</w:t>
      </w:r>
      <w:r>
        <w:rPr>
          <w:rFonts w:hint="eastAsia"/>
        </w:rPr>
        <w:br/>
      </w:r>
      <w:r>
        <w:rPr>
          <w:rFonts w:hint="eastAsia"/>
        </w:rPr>
        <w:t>　　第一节 气体红外探测器定义与分类</w:t>
      </w:r>
      <w:r>
        <w:rPr>
          <w:rFonts w:hint="eastAsia"/>
        </w:rPr>
        <w:br/>
      </w:r>
      <w:r>
        <w:rPr>
          <w:rFonts w:hint="eastAsia"/>
        </w:rPr>
        <w:t>　　第二节 气体红外探测器应用领域</w:t>
      </w:r>
      <w:r>
        <w:rPr>
          <w:rFonts w:hint="eastAsia"/>
        </w:rPr>
        <w:br/>
      </w:r>
      <w:r>
        <w:rPr>
          <w:rFonts w:hint="eastAsia"/>
        </w:rPr>
        <w:t>　　第三节 气体红外探测器行业经济指标分析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一、气体红外探测器行业赢利性评估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二、气体红外探测器行业成长速度分析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三、气体红外探测器附加值提升空间探讨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四、气体红外探测器行业进入壁垒分析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五、气体红外探测器行业风险性评估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六、气体红外探测器行业周期性分析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七、气体红外探测器行业竞争程度指标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八、气体红外探测器行业成熟度综合分析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气体红外探测器产业链及经营模式分析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三、气体红外探测器销售模式与渠道策略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全球气体红外探测器市场发展分析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2025-2026年全球气体红外探测器行业发展分析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一、全球气体红外探测器行业市场规模与趋势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二、全球气体红外探测器行业发展特点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三、全球气体红外探测器行业竞争格局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主要国家与地区气体红外探测器市场分析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2026-2032年全球气体红外探测器行业发展趋势与前景预测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一、气体红外探测器行业发展趋势</w:t>
      </w:r>
      <w:r>
        <w:rPr>
          <w:rFonts w:hint="eastAsia"/>
        </w:rPr>
        <w:br/>
      </w:r>
      <w:r>
        <w:rPr>
          <w:rFonts w:hint="eastAsia"/>
        </w:rPr>
        <w:t>　　　　二、气体红外探测器行业发展潜力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中国气体红外探测器行业市场分析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2025-2026年气体红外探测器产能与投资动态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一、国内气体红外探测器产能现状与利用效率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二、气体红外探测器产能扩张与投资动态分析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2026-2032年气体红外探测器行业产量统计与趋势预测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一、2020-2025年气体红外探测器行业产量与增长趋势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1、2020-2025年气体红外探测器产量及增长趋势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2、2020-2025年气体红外探测器细分产品产量及份额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二、气体红外探测器产量影响因素分析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三、2026-2032年气体红外探测器产量预测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2026-2032年气体红外探测器市场需求与销售分析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一、2025-2026年气体红外探测器行业需求现状</w:t>
      </w:r>
      <w:r>
        <w:rPr>
          <w:rFonts w:hint="eastAsia"/>
        </w:rPr>
        <w:br/>
      </w:r>
      <w:r>
        <w:rPr>
          <w:rFonts w:hint="eastAsia"/>
        </w:rPr>
        <w:t>　　　　二、气体红外探测器客户群体与需求特点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三、2020-2025年气体红外探测器行业销售规模分析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四、2026-2032年气体红外探测器市场增长潜力与规模预测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2025-2026年气体红外探测器行业技术发展现状及趋势分析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气体红外探测器行业技术发展现状分析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国内外气体红外探测器行业技术差距分析及差距形成的主要原因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气体红外探测器行业技术发展方向、趋势预测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提升气体红外探测器行业技术能力策略建议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中国气体红外探测器细分市场分析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一、2025-2026年气体红外探测器主要细分产品市场现状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气体红外探测器价格机制与竞争策略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一、2020-2025年气体红外探测器市场价格走势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气体红外探测器定价策略与方法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2026-2032年气体红外探测器价格竞争态势与趋势预测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中国气体红外探测器行业重点区域市场研究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2025-2026年重点区域气体红外探测器市场发展概况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三、2026-2032年气体红外探测器行业发展潜力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三、2026-2032年气体红外探测器行业发展潜力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三、2026-2032年气体红外探测器行业发展潜力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三、2026-2032年气体红外探测器行业发展潜力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三、2026-2032年气体红外探测器行业发展潜力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2020-2025年中国气体红外探测器行业进出口情况分析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气体红外探测器行业进口规模与来源分析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一、2020-2025年气体红外探测器进口规模分析</w:t>
      </w:r>
      <w:r>
        <w:rPr>
          <w:rFonts w:hint="eastAsia"/>
        </w:rPr>
        <w:br/>
      </w:r>
      <w:r>
        <w:rPr>
          <w:rFonts w:hint="eastAsia"/>
        </w:rPr>
        <w:t>　　　　二、气体红外探测器主要进口来源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气体红外探测器行业出口规模与目的地分析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一、2020-2025年气体红外探测器出口规模分析</w:t>
      </w:r>
      <w:r>
        <w:rPr>
          <w:rFonts w:hint="eastAsia"/>
        </w:rPr>
        <w:br/>
      </w:r>
      <w:r>
        <w:rPr>
          <w:rFonts w:hint="eastAsia"/>
        </w:rPr>
        <w:t>　　　　二、气体红外探测器主要出口目的地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2020-2025年中国气体红外探测器总体规模与财务指标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中国气体红外探测器行业总体规模分析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一、气体红外探测器企业数量与结构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二、气体红外探测器从业人员规模</w:t>
      </w:r>
      <w:r>
        <w:rPr>
          <w:rFonts w:hint="eastAsia"/>
        </w:rPr>
        <w:br/>
      </w:r>
      <w:r>
        <w:rPr>
          <w:rFonts w:hint="eastAsia"/>
        </w:rPr>
        <w:t>　　　　三、气体红外探测器行业资产状况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中国气体红外探测器行业财务指标总体分析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气体红外探测器行业重点企业经营状况分析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气体红外探测器重点企业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气体红外探测器领先企业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气体红外探测器标杆企业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气体红外探测器代表企业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气体红外探测器龙头企业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气体红外探测器重点企业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气体红外探测器行业竞争格局总览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2025-2026年气体红外探测器行业竞争力分析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一、气体红外探测器供应商议价能力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四、气体红外探测器替代品威胁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2020-2025年气体红外探测器行业企业并购活动分析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2025-2026年气体红外探测器行业会展与招投标活动分析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一、气体红外探测器行业会展活动及其市场影响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2026年中国气体红外探测器企业发展策略分析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气体红外探测器市场策略分析</w:t>
      </w:r>
      <w:r>
        <w:rPr>
          <w:rFonts w:hint="eastAsia"/>
        </w:rPr>
        <w:br/>
      </w:r>
      <w:r>
        <w:rPr>
          <w:rFonts w:hint="eastAsia"/>
        </w:rPr>
        <w:t>　　　　一、气体红外探测器市场定位与拓展策略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二、气体红外探测器市场细分与目标客户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气体红外探测器销售策略分析</w:t>
      </w:r>
      <w:r>
        <w:rPr>
          <w:rFonts w:hint="eastAsia"/>
        </w:rPr>
        <w:br/>
      </w:r>
      <w:r>
        <w:rPr>
          <w:rFonts w:hint="eastAsia"/>
        </w:rPr>
        <w:t>　　　　一、气体红外探测器销售渠道与网络建设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提高气体红外探测器企业竞争力建议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一、气体红外探测器技术创新与管理优化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气体红外探测器品牌战略思考</w:t>
      </w:r>
      <w:r>
        <w:rPr>
          <w:rFonts w:hint="eastAsia"/>
        </w:rPr>
        <w:br/>
      </w:r>
      <w:r>
        <w:rPr>
          <w:rFonts w:hint="eastAsia"/>
        </w:rPr>
        <w:t>　　　　一、气体红外探测器品牌建设与维护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二、气体红外探测器品牌影响力与市场竞争力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中国气体红外探测器行业风险与对策</w:t>
      </w:r>
      <w:r>
        <w:rPr>
          <w:rFonts w:hint="eastAsia"/>
        </w:rPr>
        <w:br/>
      </w:r>
      <w:r>
        <w:rPr>
          <w:rFonts w:hint="eastAsia"/>
        </w:rPr>
        <w:t>　　第一节 气体红外探测器行业SWOT分析</w:t>
      </w:r>
      <w:r>
        <w:rPr>
          <w:rFonts w:hint="eastAsia"/>
        </w:rPr>
        <w:br/>
      </w:r>
      <w:r>
        <w:rPr>
          <w:rFonts w:hint="eastAsia"/>
        </w:rPr>
        <w:t>　　　　一、气体红外探测器行业优势分析</w:t>
      </w:r>
      <w:r>
        <w:rPr>
          <w:rFonts w:hint="eastAsia"/>
        </w:rPr>
        <w:br/>
      </w:r>
      <w:r>
        <w:rPr>
          <w:rFonts w:hint="eastAsia"/>
        </w:rPr>
        <w:t>　　　　二、气体红外探测器行业劣势分析</w:t>
      </w:r>
      <w:r>
        <w:rPr>
          <w:rFonts w:hint="eastAsia"/>
        </w:rPr>
        <w:br/>
      </w:r>
      <w:r>
        <w:rPr>
          <w:rFonts w:hint="eastAsia"/>
        </w:rPr>
        <w:t>　　　　三、气体红外探测器市场机会探索</w:t>
      </w:r>
      <w:r>
        <w:rPr>
          <w:rFonts w:hint="eastAsia"/>
        </w:rPr>
        <w:br/>
      </w:r>
      <w:r>
        <w:rPr>
          <w:rFonts w:hint="eastAsia"/>
        </w:rPr>
        <w:t>　　　　四、气体红外探测器市场威胁评估</w:t>
      </w:r>
      <w:r>
        <w:rPr>
          <w:rFonts w:hint="eastAsia"/>
        </w:rPr>
        <w:br/>
      </w:r>
      <w:r>
        <w:rPr>
          <w:rFonts w:hint="eastAsia"/>
        </w:rPr>
        <w:t>　　第二节 气体红外探测器行业风险及对策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2026-2032年中国气体红外探测器行业前景与发展趋势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气体红外探测器行业发展环境分析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2026-2032年气体红外探测器行业发展趋势与方向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一、气体红外探测器行业发展方向预测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二、气体红外探测器发展趋势分析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2026-2032年气体红外探测器行业发展潜力与机遇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一、气体红外探测器市场发展潜力评估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二、气体红外探测器新兴市场与机遇探索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气体红外探测器行业研究结论与建议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中-智-林-－气体红外探测器行业发展建议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2026-2032年中国气体红外探测器行业产量预测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2026-2032年中国气体红外探测器行业市场需求预测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**地区气体红外探测器行业市场需求情况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2020-2025年中国气体红外探测器行业出口量及增速统计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气体红外探测器重点企业经营情况分析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2026年气体红外探测器行业壁垒</w:t>
      </w:r>
      <w:r>
        <w:rPr>
          <w:rFonts w:hint="eastAsia"/>
        </w:rPr>
        <w:br/>
      </w:r>
      <w:r>
        <w:rPr>
          <w:rFonts w:hint="eastAsia"/>
        </w:rPr>
        <w:t>　　图表 2026年气体红外探测器市场前景分析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2026-2032年中国气体红外探测器市场需求预测</w:t>
      </w:r>
      <w:r>
        <w:rPr>
          <w:rFonts w:hint="eastAsia"/>
        </w:rPr>
        <w:br/>
      </w:r>
      <w:r>
        <w:rPr>
          <w:rFonts w:hint="eastAsia"/>
        </w:rPr>
        <w:t>　　图表 2026年气体红外探测器发展趋势预测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53301aef546e4" w:history="1">
        <w:r>
          <w:rPr>
            <w:rStyle w:val="Hyperlink"/>
          </w:rPr>
          <w:t>2026-2032年中国气体红外探测器行业市场调研与前景分析报告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53301aef546e4" w:history="1">
        <w:r>
          <w:rPr>
            <w:rStyle w:val="Hyperlink"/>
          </w:rPr>
          <w:t>https://www.20087.com/0/66/QiTiHongWaiTanCeQiFaZhanQianJing.html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热点：红外感应探测器、气体红外探测器原理、气体泄露探测仪、气体红外探测器图片、红外线探测报警器、红外气体检测器、气体侦测器、红外线可燃气体探测器原理、气体探测器的工作原理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a3138cfd4ad4" w:history="1">
      <w:r>
        <w:rPr>
          <w:rStyle w:val="Hyperlink"/>
        </w:rPr>
        <w:t>2026-2032年中国气体红外探测器行业市场调研与前景分析报告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TiHongWaiTanCeQiFaZhanQianJing.html" TargetMode="External" Id="Rd2b53301aef5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TiHongWaiTanCeQiFaZhanQianJing.html" TargetMode="External" Id="R2ef9a3138cfd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2025-12-25T23:27:50Z</dcterms:created>
  <dcterms:modified xsi:type="dcterms:W3CDTF">2025-12-26T00:27:50Z</dcterms:modified>
  <dc:subject>2026-2032年中国气体红外探测器行业市场调研与前景分析报告</dc:subject>
  <dc:title>2026-2032年中国气体红外探测器行业市场调研与前景分析报告</dc:title>
  <cp:keywords>2026-2032年中国气体红外探测器行业市场调研与前景分析报告</cp:keywords>
  <dc:description>2026-2032年中国气体红外探测器行业市场调研与前景分析报告</dc:description>
</cp:coreProperties>
</file>