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f3a91d4e4ef2" w:history="1">
              <w:r>
                <w:rPr>
                  <w:rStyle w:val="Hyperlink"/>
                </w:rPr>
                <w:t>2026-2032年中国海洋工程装备产业市场调研及发展前景预测报告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f3a91d4e4ef2" w:history="1">
              <w:r>
                <w:rPr>
                  <w:rStyle w:val="Hyperlink"/>
                </w:rPr>
                <w:t>2026-2032年中国海洋工程装备产业市场调研及发展前景预测报告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8f3a91d4e4ef2" w:history="1">
                <w:r>
                  <w:rPr>
                    <w:rStyle w:val="Hyperlink"/>
                  </w:rPr>
                  <w:t>https://www.20087.com/0/56/HaiYangGongChengZhuangBeiFaZhanQuShi.html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开发利用海洋资源的关键支撑，涵盖海上钻井平台、海洋油气开采设备、深海探测器等多个领域。近年来，随着全球能源需求的增长和深海资源开发的加速，海洋工程装备行业迎来了前所未有的发展机遇。一方面，技术创新成为行业发展的核心动力，深水钻探、海底管道铺设、海洋观测等技术不断取得突破，提升了人类对深海环境的认知和掌控能力；另一方面，随着环保意识的增强，海洋工程装备的设计和运营更加注重生态友好，减少对海洋生态系统的干扰和破坏。</w:t>
      </w:r>
      <w:r>
        <w:rPr>
          <w:rFonts w:hint="eastAsia"/>
        </w:rPr>
        <w:br/>
      </w:r>
      <w:r>
        <w:rPr>
          <w:rFonts w:hint="eastAsia"/>
        </w:rPr>
        <w:t>　　未来，海洋工程装备行业的发展将更加注重深海探索和绿色开发。深海探索上，将重点突破深海资源的勘探和开采技术，拓展人类的生存空间和资源边界；绿色开发上，采取生物多样性保护措施，采用可再生能源供电，确保海洋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8f3a91d4e4ef2" w:history="1">
        <w:r>
          <w:rPr>
            <w:rStyle w:val="Hyperlink"/>
          </w:rPr>
          <w:t>2026-2032年中国海洋工程装备产业市场调研及发展前景预测报告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海洋工程装备行业的市场规模、技术发展水平和竞争格局。报告分析了海洋工程装备行业重点企业的市场表现，评估了当前技术路线的发展方向，并对海洋工程装备市场趋势做出合理预测。通过梳理海洋工程装备行业面临的机遇与风险，为企业和投资者了解市场动态、把握发展机会提供了数据支持和参考建议，有助于相关决策者更准确地判断海洋工程装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海洋工程装备行业关键成功要素</w:t>
      </w:r>
      <w:r>
        <w:rPr>
          <w:rFonts w:hint="eastAsia"/>
        </w:rPr>
        <w:br/>
      </w:r>
      <w:r>
        <w:rPr>
          <w:rFonts w:hint="eastAsia"/>
        </w:rPr>
        <w:t>　　第四节 海洋工程装备行业价值链分析</w:t>
      </w:r>
      <w:r>
        <w:rPr>
          <w:rFonts w:hint="eastAsia"/>
        </w:rPr>
        <w:br/>
      </w:r>
      <w:r>
        <w:rPr>
          <w:rFonts w:hint="eastAsia"/>
        </w:rPr>
        <w:t>　　第五节 海洋工程装备产业链分析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2025-2026年全球海洋工程装备市场现状及发展趋势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全球海洋工程装备市场现状及发展趋势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一、全球海洋工程装备产业发展阶段</w:t>
      </w:r>
      <w:r>
        <w:rPr>
          <w:rFonts w:hint="eastAsia"/>
        </w:rPr>
        <w:br/>
      </w:r>
      <w:r>
        <w:rPr>
          <w:rFonts w:hint="eastAsia"/>
        </w:rPr>
        <w:t>　　　　二、全球海洋工程装备产业竞争现状</w:t>
      </w:r>
      <w:r>
        <w:rPr>
          <w:rFonts w:hint="eastAsia"/>
        </w:rPr>
        <w:br/>
      </w:r>
      <w:r>
        <w:rPr>
          <w:rFonts w:hint="eastAsia"/>
        </w:rPr>
        <w:t>　　　　三、全球海洋工程装备产业投资状况</w:t>
      </w:r>
      <w:r>
        <w:rPr>
          <w:rFonts w:hint="eastAsia"/>
        </w:rPr>
        <w:br/>
      </w:r>
      <w:r>
        <w:rPr>
          <w:rFonts w:hint="eastAsia"/>
        </w:rPr>
        <w:t>　　　　四、全球海洋工程装备产业市场发展趋势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全球主要国家地区海洋工程装备市场现状及发展趋势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全球海洋工程装备市场经营模式现状及发展趋势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2025-2026年中国海洋工程装备产业链发展状况分析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中国海洋工程装备产业发展分析</w:t>
      </w:r>
      <w:r>
        <w:rPr>
          <w:rFonts w:hint="eastAsia"/>
        </w:rPr>
        <w:br/>
      </w:r>
      <w:r>
        <w:rPr>
          <w:rFonts w:hint="eastAsia"/>
        </w:rPr>
        <w:t>　　第一节 中国海洋工程装备产业发展现状</w:t>
      </w:r>
      <w:r>
        <w:rPr>
          <w:rFonts w:hint="eastAsia"/>
        </w:rPr>
        <w:br/>
      </w:r>
      <w:r>
        <w:rPr>
          <w:rFonts w:hint="eastAsia"/>
        </w:rPr>
        <w:t>　　第二节 中国海洋工程装备产业国际地位现状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中国海洋工程装备产业经济运行现状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中国海洋工程装备产业运营模式现状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中国海洋工程装备产业存在的问题及发展障碍分析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中国海洋工程装备产业发展趋势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中国海洋工程装备市场现状及发展趋势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中国海洋工程装备市场供给状况</w:t>
      </w:r>
      <w:r>
        <w:rPr>
          <w:rFonts w:hint="eastAsia"/>
        </w:rPr>
        <w:br/>
      </w:r>
      <w:r>
        <w:rPr>
          <w:rFonts w:hint="eastAsia"/>
        </w:rPr>
        <w:t>　　第二节 中国海洋工程装备市场需求状况</w:t>
      </w:r>
      <w:r>
        <w:rPr>
          <w:rFonts w:hint="eastAsia"/>
        </w:rPr>
        <w:br/>
      </w:r>
      <w:r>
        <w:rPr>
          <w:rFonts w:hint="eastAsia"/>
        </w:rPr>
        <w:t>　　第三节 中国海洋工程装备市场结构状况</w:t>
      </w:r>
      <w:r>
        <w:rPr>
          <w:rFonts w:hint="eastAsia"/>
        </w:rPr>
        <w:br/>
      </w:r>
      <w:r>
        <w:rPr>
          <w:rFonts w:hint="eastAsia"/>
        </w:rPr>
        <w:t>　　第四节 中国海洋工程装备市场存在的问题及障碍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中国海洋工程装备市场发展潜力及发展趋势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四、海洋工程装备产业该战略的SWOT分析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五、海洋工程装备产业该战略的典型企业分析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海洋工程装备产业市场五种竞争动力模式结构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海洋工程装备产业市场核心竞争力的塑造要素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海洋工程装备产业市场不同市场地位的竞争策略分析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海洋工程装备产业市场竞争案例分析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中国海洋工程装备产业重点企业市场竞争策略研究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中国海洋工程装备产业市场发展预测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中国海洋工程装备产业发展环境预测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中国海洋工程装备产业发展预测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中国海洋工程装备市场发展预测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一、2026-2032年中国海洋工程装备市场需求预测分析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二、2026-2032年中国海洋工程装备市场结构预测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三、2026-2032年中国海洋工程装备市场集中度预测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四、2026-2032年中国海洋工程装备市场供给预测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五、2026-2032年中国海洋工程装备市场价格预测</w:t>
      </w:r>
      <w:r>
        <w:rPr>
          <w:rFonts w:hint="eastAsia"/>
        </w:rPr>
        <w:br/>
      </w:r>
      <w:r>
        <w:rPr>
          <w:rFonts w:hint="eastAsia"/>
        </w:rPr>
        <w:t>　　第四节 中国海洋工程装备产业竞争发展趋势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中国海洋工程装备产业市场投资机会与风险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中国海洋工程装备产业市场投资优势分析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中国海洋工程装备产业市场投资劣势分析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中国海洋工程装备产业市场投资机会分析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中国海洋工程装备产业市场投资风险分析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中国海洋工程装备产业市场竞争策略建议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中国海洋工程装备产业竞争战略建议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中国海洋工程装备产业竞争策略建议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中国海洋工程装备市场竞争策略建议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海洋工程装备行业历程</w:t>
      </w:r>
      <w:r>
        <w:rPr>
          <w:rFonts w:hint="eastAsia"/>
        </w:rPr>
        <w:br/>
      </w:r>
      <w:r>
        <w:rPr>
          <w:rFonts w:hint="eastAsia"/>
        </w:rPr>
        <w:t>　　图表 海洋工程装备行业生命周期</w:t>
      </w:r>
      <w:r>
        <w:rPr>
          <w:rFonts w:hint="eastAsia"/>
        </w:rPr>
        <w:br/>
      </w:r>
      <w:r>
        <w:rPr>
          <w:rFonts w:hint="eastAsia"/>
        </w:rPr>
        <w:t>　　图表 海洋工程装备行业产业链分析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f3a91d4e4ef2" w:history="1">
        <w:r>
          <w:rPr>
            <w:rStyle w:val="Hyperlink"/>
          </w:rPr>
          <w:t>2026-2032年中国海洋工程装备产业市场调研及发展前景预测报告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8f3a91d4e4ef2" w:history="1">
        <w:r>
          <w:rPr>
            <w:rStyle w:val="Hyperlink"/>
          </w:rPr>
          <w:t>https://www.20087.com/0/56/HaiYangGongChengZhuangBeiFaZhanQuShi.html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fe2da4e0a475f" w:history="1">
      <w:r>
        <w:rPr>
          <w:rStyle w:val="Hyperlink"/>
        </w:rPr>
        <w:t>2026-2032年中国海洋工程装备产业市场调研及发展前景预测报告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aiYangGongChengZhuangBeiFaZhanQuShi.html" TargetMode="External" Id="R6108f3a91d4e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aiYangGongChengZhuangBeiFaZhanQuShi.html" TargetMode="External" Id="Rd0bfe2da4e0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2025-08-07T08:31:00Z</dcterms:created>
  <dcterms:modified xsi:type="dcterms:W3CDTF">2025-08-07T09:31:00Z</dcterms:modified>
  <dc:subject>2026-2032年中国海洋工程装备产业市场调研及发展前景预测报告</dc:subject>
  <dc:title>2026-2032年中国海洋工程装备产业市场调研及发展前景预测报告</dc:title>
  <cp:keywords>2026-2032年中国海洋工程装备产业市场调研及发展前景预测报告</cp:keywords>
  <dc:description>2026-2032年中国海洋工程装备产业市场调研及发展前景预测报告</dc:description>
</cp:coreProperties>
</file>