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2114b7f5f42f1" w:history="1">
              <w:r>
                <w:rPr>
                  <w:rStyle w:val="Hyperlink"/>
                </w:rPr>
                <w:t>2026-2032年中国电子数码管市场现状调研与发展前景趋势分析报告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2114b7f5f42f1" w:history="1">
              <w:r>
                <w:rPr>
                  <w:rStyle w:val="Hyperlink"/>
                </w:rPr>
                <w:t>2026-2032年中国电子数码管市场现状调研与发展前景趋势分析报告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2114b7f5f42f1" w:history="1">
                <w:r>
                  <w:rPr>
                    <w:rStyle w:val="Hyperlink"/>
                  </w:rPr>
                  <w:t>https://www.20087.com/0/76/DianZiShuMaGuanShiChangQianJingFenXi.html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数码管是以七段或十四段LED/液晶单元显示数字与简单字符的输出器件，仍广泛应用于工业仪表、家电面板、计时设备及老旧系统替换场景，核心优势在于高亮度、宽温域适应性与驱动电路简单。主流产品以共阴/共阳LED数码管为主，部分高可靠性型号采用环氧树脂全包封结构。然而，行业面临OLED与TFT屏幕在中高端市场持续替代、LED数码管在强光下可视性下降、多字符显示灵活性不足、以及在低功耗物联网设备中能效劣势明显等问题，制约电子数码管从通用显示元件向利基市场专用器件收缩与优化。</w:t>
      </w:r>
      <w:r>
        <w:rPr>
          <w:rFonts w:hint="eastAsia"/>
        </w:rPr>
        <w:br/>
      </w:r>
      <w:r>
        <w:rPr>
          <w:rFonts w:hint="eastAsia"/>
        </w:rPr>
        <w:t>　　未来，电子数码管将向超低功耗、智能集成与特种环境适配方向演进。高效率LED芯片与脉冲驱动技术将显著降低能耗；内置MCU的智能数码管将支持I²C或SPI通信，简化主控设计。在应用层面，防爆、防水或抗电磁干扰型号将深耕工业与车载细分市场；柔性数码管将拓展至曲面设备界面。同时，复古设计潮流将推动其在高端音响、机械键盘等消费电子中作为美学元素复兴。长远来看，在显示技术多元化与工业可靠性需求并存背景下，电子数码管将从基础人机界面组件升级为具备能效优化、环境鲁棒性与设计价值的专用显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2114b7f5f42f1" w:history="1">
        <w:r>
          <w:rPr>
            <w:rStyle w:val="Hyperlink"/>
          </w:rPr>
          <w:t>2026-2032年中国电子数码管市场现状调研与发展前景趋势分析报告</w:t>
        </w:r>
      </w:hyperlink>
      <w:r>
        <w:rPr>
          <w:rFonts w:hint="eastAsia"/>
        </w:rPr>
        <w:t>》依据国家统计局、相关行业协会及科研机构的详实数据，系统分析了电子数码管行业的产业链结构、市场规模与需求状况，并探讨了电子数码管市场价格及行业现状。报告特别关注了电子数码管行业的重点企业，对电子数码管市场竞争格局、集中度和品牌影响力进行了剖析。此外，报告对电子数码管行业的市场前景和发展趋势进行了科学预测，同时进一步细分市场，指出了电子数码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电子数码管行业概述</w:t>
      </w:r>
      <w:r>
        <w:rPr>
          <w:rFonts w:hint="eastAsia"/>
        </w:rPr>
        <w:br/>
      </w:r>
      <w:r>
        <w:rPr>
          <w:rFonts w:hint="eastAsia"/>
        </w:rPr>
        <w:t>　　第一节 电子数码管定义与分类</w:t>
      </w:r>
      <w:r>
        <w:rPr>
          <w:rFonts w:hint="eastAsia"/>
        </w:rPr>
        <w:br/>
      </w:r>
      <w:r>
        <w:rPr>
          <w:rFonts w:hint="eastAsia"/>
        </w:rPr>
        <w:t>　　第二节 电子数码管应用领域</w:t>
      </w:r>
      <w:r>
        <w:rPr>
          <w:rFonts w:hint="eastAsia"/>
        </w:rPr>
        <w:br/>
      </w:r>
      <w:r>
        <w:rPr>
          <w:rFonts w:hint="eastAsia"/>
        </w:rPr>
        <w:t>　　第三节 电子数码管行业经济指标分析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电子数码管产业链及经营模式分析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三、电子数码管销售模式及销售渠道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全球电子数码管市场发展综述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2020-2025年全球电子数码管市场规模与趋势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主要国家与地区电子数码管市场分析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2026-2032年全球电子数码管行业发展趋势与前景预测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中国电子数码管行业市场分析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2025-2026年电子数码管产能与投资动态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一、国内电子数码管产能及利用情况</w:t>
      </w:r>
      <w:r>
        <w:rPr>
          <w:rFonts w:hint="eastAsia"/>
        </w:rPr>
        <w:br/>
      </w:r>
      <w:r>
        <w:rPr>
          <w:rFonts w:hint="eastAsia"/>
        </w:rPr>
        <w:t>　　　　二、电子数码管产能扩张与投资动态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2026-2032年电子数码管行业产量统计与趋势预测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一、2020-2025年电子数码管行业产量数据统计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1、2020-2025年电子数码管产量及增长趋势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2、2020-2025年电子数码管细分产品产量及份额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二、影响电子数码管产量的关键因素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三、2026-2032年电子数码管产量预测</w:t>
      </w:r>
      <w:r>
        <w:rPr>
          <w:rFonts w:hint="eastAsia"/>
        </w:rPr>
        <w:br/>
      </w:r>
      <w:r>
        <w:rPr>
          <w:rFonts w:hint="eastAsia"/>
        </w:rPr>
        <w:t>　　第三节 2026-2032年电子数码管市场需求与销售分析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一、2025-2026年电子数码管行业需求现状</w:t>
      </w:r>
      <w:r>
        <w:rPr>
          <w:rFonts w:hint="eastAsia"/>
        </w:rPr>
        <w:br/>
      </w:r>
      <w:r>
        <w:rPr>
          <w:rFonts w:hint="eastAsia"/>
        </w:rPr>
        <w:t>　　　　二、电子数码管客户群体与需求特点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三、2020-2025年电子数码管行业销售规模分析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四、2026-2032年电子数码管市场增长潜力与规模预测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中国电子数码管细分市场与下游应用领域分析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电子数码管细分市场分析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一、2025-2026年电子数码管主要细分产品市场现状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电子数码管下游应用与客户群体分析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一、2025-2026年电子数码管各应用领域市场现状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2025-2026年电子数码管行业技术发展现状及趋势分析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电子数码管行业技术发展现状分析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国内外电子数码管行业技术差异与原因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电子数码管行业技术发展方向、趋势预测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提升电子数码管行业技术能力策略建议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电子数码管价格机制与竞争策略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一、2020-2025年电子数码管市场价格走势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电子数码管定价策略与方法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2026-2032年电子数码管价格竞争态势与趋势预测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中国电子数码管行业重点区域市场研究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2025-2026年重点区域电子数码管市场发展概况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三、2026-2032年电子数码管行业发展潜力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三、2026-2032年电子数码管行业发展潜力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三、2026-2032年电子数码管行业发展潜力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三、2026-2032年电子数码管行业发展潜力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三、2026-2032年电子数码管行业发展潜力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2020-2025年中国电子数码管行业进出口情况分析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电子数码管行业进口情况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一、2020-2025年电子数码管进口规模及增长情况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二、电子数码管主要进口来源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电子数码管行业出口情况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一、2020-2025年电子数码管出口规模及增长情况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二、电子数码管主要出口目的地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2020-2025年中国电子数码管行业总体发展与财务状况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2020-2025年中国电子数码管行业规模情况</w:t>
      </w:r>
      <w:r>
        <w:rPr>
          <w:rFonts w:hint="eastAsia"/>
        </w:rPr>
        <w:br/>
      </w:r>
      <w:r>
        <w:rPr>
          <w:rFonts w:hint="eastAsia"/>
        </w:rPr>
        <w:t>　　　　一、电子数码管行业企业数量规模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二、电子数码管行业从业人员规模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三、电子数码管行业市场敏感性分析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2020-2025年中国电子数码管行业财务能力分析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一、电子数码管行业盈利能力</w:t>
      </w:r>
      <w:r>
        <w:rPr>
          <w:rFonts w:hint="eastAsia"/>
        </w:rPr>
        <w:br/>
      </w:r>
      <w:r>
        <w:rPr>
          <w:rFonts w:hint="eastAsia"/>
        </w:rPr>
        <w:t>　　　　二、电子数码管行业偿债能力</w:t>
      </w:r>
      <w:r>
        <w:rPr>
          <w:rFonts w:hint="eastAsia"/>
        </w:rPr>
        <w:br/>
      </w:r>
      <w:r>
        <w:rPr>
          <w:rFonts w:hint="eastAsia"/>
        </w:rPr>
        <w:t>　　　　三、电子数码管行业营运能力</w:t>
      </w:r>
      <w:r>
        <w:rPr>
          <w:rFonts w:hint="eastAsia"/>
        </w:rPr>
        <w:br/>
      </w:r>
      <w:r>
        <w:rPr>
          <w:rFonts w:hint="eastAsia"/>
        </w:rPr>
        <w:t>　　　　四、电子数码管行业发展能力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电子数码管行业重点企业调研分析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中国电子数码管行业竞争格局分析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电子数码管行业竞争格局总览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2025-2026年电子数码管行业竞争力分析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2020-2025年电子数码管行业企业并购活动分析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2025-2026年电子数码管行业会展与招投标活动分析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一、电子数码管行业会展活动及其市场影响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2026年中国电子数码管企业发展企业发展策略与建议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电子数码管销售模式与渠道策略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电子数码管品牌与市场推广策略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电子数码管研发投入与技术创新能力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电子数码管合作联盟与资源整合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中国电子数码管行业风险与对策</w:t>
      </w:r>
      <w:r>
        <w:rPr>
          <w:rFonts w:hint="eastAsia"/>
        </w:rPr>
        <w:br/>
      </w:r>
      <w:r>
        <w:rPr>
          <w:rFonts w:hint="eastAsia"/>
        </w:rPr>
        <w:t>　　第一节 电子数码管行业SWOT分析</w:t>
      </w:r>
      <w:r>
        <w:rPr>
          <w:rFonts w:hint="eastAsia"/>
        </w:rPr>
        <w:br/>
      </w:r>
      <w:r>
        <w:rPr>
          <w:rFonts w:hint="eastAsia"/>
        </w:rPr>
        <w:t>　　　　一、电子数码管行业优势</w:t>
      </w:r>
      <w:r>
        <w:rPr>
          <w:rFonts w:hint="eastAsia"/>
        </w:rPr>
        <w:br/>
      </w:r>
      <w:r>
        <w:rPr>
          <w:rFonts w:hint="eastAsia"/>
        </w:rPr>
        <w:t>　　　　二、电子数码管行业劣势</w:t>
      </w:r>
      <w:r>
        <w:rPr>
          <w:rFonts w:hint="eastAsia"/>
        </w:rPr>
        <w:br/>
      </w:r>
      <w:r>
        <w:rPr>
          <w:rFonts w:hint="eastAsia"/>
        </w:rPr>
        <w:t>　　　　三、电子数码管市场机会</w:t>
      </w:r>
      <w:r>
        <w:rPr>
          <w:rFonts w:hint="eastAsia"/>
        </w:rPr>
        <w:br/>
      </w:r>
      <w:r>
        <w:rPr>
          <w:rFonts w:hint="eastAsia"/>
        </w:rPr>
        <w:t>　　　　四、电子数码管市场威胁</w:t>
      </w:r>
      <w:r>
        <w:rPr>
          <w:rFonts w:hint="eastAsia"/>
        </w:rPr>
        <w:br/>
      </w:r>
      <w:r>
        <w:rPr>
          <w:rFonts w:hint="eastAsia"/>
        </w:rPr>
        <w:t>　　第二节 电子数码管行业风险及对策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2026-2032年中国电子数码管行业前景与发展趋势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2025-2026年电子数码管行业发展环境分析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一、电子数码管行业主管部门与监管体制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二、电子数码管行业主要法律法规及政策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三、电子数码管行业标准与质量监管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2026-2032年电子数码管行业发展趋势与方向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2026-2032年电子数码管行业发展潜力与机遇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电子数码管行业研究结论与建议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电子数码管行业发展建议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电子数码管行业历程</w:t>
      </w:r>
      <w:r>
        <w:rPr>
          <w:rFonts w:hint="eastAsia"/>
        </w:rPr>
        <w:br/>
      </w:r>
      <w:r>
        <w:rPr>
          <w:rFonts w:hint="eastAsia"/>
        </w:rPr>
        <w:t>　　图表 电子数码管行业生命周期</w:t>
      </w:r>
      <w:r>
        <w:rPr>
          <w:rFonts w:hint="eastAsia"/>
        </w:rPr>
        <w:br/>
      </w:r>
      <w:r>
        <w:rPr>
          <w:rFonts w:hint="eastAsia"/>
        </w:rPr>
        <w:t>　　图表 电子数码管行业产业链分析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2020-2025年中国电子数码管行业市场规模及增长情况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2020-2025年电子数码管行业市场容量分析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2020-2025年中国电子数码管行业产能统计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2020-2025年中国电子数码管行业产量及增长趋势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2020-2025年中国电子数码管市场需求量及增速统计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2026年中国电子数码管行业需求领域分布格局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2020-2025年中国电子数码管行业销售收入分析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2020-2025年中国电子数码管行业盈利情况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2020-2025年中国电子数码管行业利润总额统计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2020-2025年中国电子数码管进口数量分析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2020-2025年中国电子数码管进口金额分析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2020-2025年中国电子数码管出口数量分析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2020-2025年中国电子数码管出口金额分析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2026年中国电子数码管进口国家及地区分析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2026年中国电子数码管出口国家及地区分析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2020-2025年中国电子数码管行业企业数量情况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2020-2025年中国电子数码管行业企业平均规模情况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电子数码管企业信息</w:t>
      </w:r>
      <w:r>
        <w:rPr>
          <w:rFonts w:hint="eastAsia"/>
        </w:rPr>
        <w:br/>
      </w:r>
      <w:r>
        <w:rPr>
          <w:rFonts w:hint="eastAsia"/>
        </w:rPr>
        <w:t>　　图表 电子数码管企业经营情况分析</w:t>
      </w:r>
      <w:r>
        <w:rPr>
          <w:rFonts w:hint="eastAsia"/>
        </w:rPr>
        <w:br/>
      </w:r>
      <w:r>
        <w:rPr>
          <w:rFonts w:hint="eastAsia"/>
        </w:rPr>
        <w:t>　　图表 电子数码管重点企业（三）主要经济指标情况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2026-2032年中国电子数码管行业产能预测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2026-2032年中国电子数码管行业产量预测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2026-2032年中国电子数码管市场需求量预测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2026-2032年中国电子数码管行业供需平衡预测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2026-2032年中国电子数码管行业市场容量预测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2026-2032年中国电子数码管行业市场规模预测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2026-2032年中国电子数码管市场前景分析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2026-2032年中国电子数码管发展趋势预测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2114b7f5f42f1" w:history="1">
        <w:r>
          <w:rPr>
            <w:rStyle w:val="Hyperlink"/>
          </w:rPr>
          <w:t>2026-2032年中国电子数码管市场现状调研与发展前景趋势分析报告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2114b7f5f42f1" w:history="1">
        <w:r>
          <w:rPr>
            <w:rStyle w:val="Hyperlink"/>
          </w:rPr>
          <w:t>https://www.20087.com/0/76/DianZiShuMaGuanShiChangQianJingFenXi.html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热点：电子数码管起爆流程、电子数码管为什么有的 不爆破、电子数码管怎么放、电子数码管显示、电子数码管出现残笔阴影是怎么回事?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8ec220c4344c4" w:history="1">
      <w:r>
        <w:rPr>
          <w:rStyle w:val="Hyperlink"/>
        </w:rPr>
        <w:t>2026-2032年中国电子数码管市场现状调研与发展前景趋势分析报告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ZiShuMaGuanShiChangQianJingFenXi.html" TargetMode="External" Id="R60a2114b7f5f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ZiShuMaGuanShiChangQianJingFenXi.html" TargetMode="External" Id="R6b18ec220c43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2025-11-29T00:24:29Z</dcterms:created>
  <dcterms:modified xsi:type="dcterms:W3CDTF">2025-11-29T01:24:29Z</dcterms:modified>
  <dc:subject>2026-2032年中国电子数码管市场现状调研与发展前景趋势分析报告</dc:subject>
  <dc:title>2026-2032年中国电子数码管市场现状调研与发展前景趋势分析报告</dc:title>
  <cp:keywords>2026-2032年中国电子数码管市场现状调研与发展前景趋势分析报告</cp:keywords>
  <dc:description>2026-2032年中国电子数码管市场现状调研与发展前景趋势分析报告</dc:description>
</cp:coreProperties>
</file>