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accefc80d4802" w:history="1">
              <w:r>
                <w:rPr>
                  <w:rStyle w:val="Hyperlink"/>
                </w:rPr>
                <w:t>2026-2032年中国超纯气体扩散器行业现状调研与发展前景分析报告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accefc80d4802" w:history="1">
              <w:r>
                <w:rPr>
                  <w:rStyle w:val="Hyperlink"/>
                </w:rPr>
                <w:t>2026-2032年中国超纯气体扩散器行业现状调研与发展前景分析报告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accefc80d4802" w:history="1">
                <w:r>
                  <w:rPr>
                    <w:rStyle w:val="Hyperlink"/>
                  </w:rPr>
                  <w:t>https://www.20087.com/0/36/ChaoChunQiTiKuoSanQiDeFaZhanQianJing.html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气体扩散器是半导体、显示面板及光伏制造中用于均匀分布高纯工艺气体（如Ar、N₂、SiH₄）的关键流体部件，通常由高洁净不锈钢或镍基合金制成，内部集成多孔烧结金属或微通道结构。其核心要求为颗粒物零脱落、金属离子析出极低、流量分布均匀性高及耐等离子体腐蚀。当前高端产品依赖进口，国内企业在材料纯度控制、微孔结构一致性及焊接洁净度方面尚存差距。使用过程中，扩散器易因微粒堵塞或表面钝化失效，导致薄膜沉积不均，直接影响良率。</w:t>
      </w:r>
      <w:r>
        <w:rPr>
          <w:rFonts w:hint="eastAsia"/>
        </w:rPr>
        <w:br/>
      </w:r>
      <w:r>
        <w:rPr>
          <w:rFonts w:hint="eastAsia"/>
        </w:rPr>
        <w:t>　　未来，超纯气体扩散器将向原子级洁净、智能监测与新材料体系演进。增材制造技术可实现复杂内部流道一体化成形，避免焊接污染；表面纳米涂层（如Al₂O₃ ALD膜）将提升抗等离子体侵蚀能力。嵌入微型压力/流量传感器可实时反馈分布状态，支持预测性更换。在材料端，高纯钽、铌合金及陶瓷基复合材料将拓展至更苛刻工艺（如EUV清洗）。标准方面，SEMI F57/F63将强化颗粒释放与金属杂质测试要求。长远看，超纯气体扩散器作为工艺腔室“隐形心脏”，其性能将直接决定先进制程的稳定性和国产装备的自主可控水平。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accefc80d4802" w:history="1">
        <w:r>
          <w:rPr>
            <w:rStyle w:val="Hyperlink"/>
          </w:rPr>
          <w:t>2026-2032年中国超纯气体扩散器行业现状调研与发展前景分析报告</w:t>
        </w:r>
      </w:hyperlink>
      <w:r>
        <w:rPr>
          <w:rFonts w:hint="eastAsia"/>
        </w:rPr>
        <w:t>》系统梳理了超纯气体扩散器行业的产业链结构，详细解读了超纯气体扩散器市场规模、需求变化及价格动态，并对超纯气体扩散器行业现状进行了全面分析。报告基于详实数据，科学预测了超纯气体扩散器市场前景与发展趋势，同时聚焦超纯气体扩散器重点企业的经营表现，剖析了行业竞争格局、市场集中度及品牌影响力。通过对超纯气体扩散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超纯气体扩散器市场概述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按照不同产品类型，超纯气体扩散器主要可以分为如下几个类别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中国不同产品类型超纯气体扩散器增长趋势2021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金属扩散器</w:t>
      </w:r>
      <w:r>
        <w:rPr>
          <w:rFonts w:hint="eastAsia"/>
        </w:rPr>
        <w:br/>
      </w:r>
      <w:r>
        <w:rPr>
          <w:rFonts w:hint="eastAsia"/>
        </w:rPr>
        <w:t>　　　　1.2.3 合金扩散器</w:t>
      </w:r>
      <w:r>
        <w:rPr>
          <w:rFonts w:hint="eastAsia"/>
        </w:rPr>
        <w:br/>
      </w:r>
      <w:r>
        <w:rPr>
          <w:rFonts w:hint="eastAsia"/>
        </w:rPr>
        <w:t>　　1.3 从不同应用，超纯气体扩散器主要包括如下几个方面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中国不同应用超纯气体扩散器增长趋势2021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实验室和科研单位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LED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中国超纯气体扩散器发展现状及未来趋势（2021-2032）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中国市场超纯气体扩散器收入及增长率（2021-2032）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中国市场超纯气体扩散器销量及增长率（2021-2032）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中国市场主要超纯气体扩散器厂商分析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中国市场主要厂商超纯气体扩散器销量及市场占有率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中国市场主要厂商超纯气体扩散器销量（2021-2026）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中国市场主要厂商超纯气体扩散器销量市场份额（2021-2026）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中国市场主要厂商超纯气体扩散器收入及市场占有率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中国市场主要厂商超纯气体扩散器收入（2021-2026）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中国市场主要厂商超纯气体扩散器收入市场份额（2021-2026）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2025年中国市场主要厂商超纯气体扩散器收入排名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中国市场主要厂商超纯气体扩散器价格（2021-2026）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中国市场主要厂商超纯气体扩散器总部及产地分布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中国市场主要厂商成立时间及超纯气体扩散器商业化日期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中国市场主要厂商超纯气体扩散器产品类型及应用</w:t>
      </w:r>
      <w:r>
        <w:rPr>
          <w:rFonts w:hint="eastAsia"/>
        </w:rPr>
        <w:br/>
      </w:r>
      <w:r>
        <w:rPr>
          <w:rFonts w:hint="eastAsia"/>
        </w:rPr>
        <w:t>　　2.7 超纯气体扩散器行业集中度、竞争程度分析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超纯气体扩散器行业集中度分析：2025年中国Top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中国市场超纯气体扩散器第一梯队、第二梯队和第三梯队厂商（品牌）及2025年市场份额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重点企业（1）在中国市场超纯气体扩散器销量、收入、价格及毛利率（2021-2026）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重点企业（2）在中国市场超纯气体扩散器销量、收入、价格及毛利率（2021-2026）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重点企业（3）在中国市场超纯气体扩散器销量、收入、价格及毛利率（2021-2026）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重点企业（4）在中国市场超纯气体扩散器销量、收入、价格及毛利率（2021-2026）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重点企业（5）在中国市场超纯气体扩散器销量、收入、价格及毛利率（2021-2026）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重点企业（6）在中国市场超纯气体扩散器销量、收入、价格及毛利率（2021-2026）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重点企业（7）在中国市场超纯气体扩散器销量、收入、价格及毛利率（2021-2026）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重点企业（8）在中国市场超纯气体扩散器销量、收入、价格及毛利率（2021-2026）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重点企业（9）在中国市场超纯气体扩散器销量、收入、价格及毛利率（2021-2026）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不同产品类型超纯气体扩散器分析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中国市场不同产品类型超纯气体扩散器销量（2021-2032）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中国市场不同产品类型超纯气体扩散器销量及市场份额（2021-2026）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中国市场不同产品类型超纯气体扩散器销量预测（2027-2032）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中国市场不同产品类型超纯气体扩散器规模（2021-2032）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中国市场不同产品类型超纯气体扩散器规模及市场份额（2021-2026）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中国市场不同产品类型超纯气体扩散器规模预测（2027-2032）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中国市场不同产品类型超纯气体扩散器价格走势（2021-2032）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不同应用超纯气体扩散器分析</w:t>
      </w:r>
      <w:r>
        <w:rPr>
          <w:rFonts w:hint="eastAsia"/>
        </w:rPr>
        <w:br/>
      </w:r>
      <w:r>
        <w:rPr>
          <w:rFonts w:hint="eastAsia"/>
        </w:rPr>
        <w:t>　　5.1 中国市场不同应用超纯气体扩散器销量（2021-2032）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中国市场不同应用超纯气体扩散器销量及市场份额（2021-2026）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中国市场不同应用超纯气体扩散器销量预测（2027-2032）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中国市场不同应用超纯气体扩散器规模（2021-2032）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中国市场不同应用超纯气体扩散器规模及市场份额（2021-2026）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中国市场不同应用超纯气体扩散器规模预测（2027-2032）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中国市场不同应用超纯气体扩散器价格走势（2021-2032）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超纯气体扩散器行业发展分析---发展趋势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超纯气体扩散器行业发展分析---厂商壁垒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超纯气体扩散器行业发展分析---驱动因素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超纯气体扩散器行业发展分析---制约因素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超纯气体扩散器中国企业SWOT分析</w:t>
      </w:r>
      <w:r>
        <w:rPr>
          <w:rFonts w:hint="eastAsia"/>
        </w:rPr>
        <w:br/>
      </w:r>
      <w:r>
        <w:rPr>
          <w:rFonts w:hint="eastAsia"/>
        </w:rPr>
        <w:t>　　6.6 超纯气体扩散器行业发展分析---行业政策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超纯气体扩散器行业产业链简介</w:t>
      </w:r>
      <w:r>
        <w:rPr>
          <w:rFonts w:hint="eastAsia"/>
        </w:rPr>
        <w:br/>
      </w:r>
      <w:r>
        <w:rPr>
          <w:rFonts w:hint="eastAsia"/>
        </w:rPr>
        <w:t>　　7.2 超纯气体扩散器产业链分析-上游</w:t>
      </w:r>
      <w:r>
        <w:rPr>
          <w:rFonts w:hint="eastAsia"/>
        </w:rPr>
        <w:br/>
      </w:r>
      <w:r>
        <w:rPr>
          <w:rFonts w:hint="eastAsia"/>
        </w:rPr>
        <w:t>　　7.3 超纯气体扩散器产业链分析-中游</w:t>
      </w:r>
      <w:r>
        <w:rPr>
          <w:rFonts w:hint="eastAsia"/>
        </w:rPr>
        <w:br/>
      </w:r>
      <w:r>
        <w:rPr>
          <w:rFonts w:hint="eastAsia"/>
        </w:rPr>
        <w:t>　　7.4 超纯气体扩散器产业链分析-下游</w:t>
      </w:r>
      <w:r>
        <w:rPr>
          <w:rFonts w:hint="eastAsia"/>
        </w:rPr>
        <w:br/>
      </w:r>
      <w:r>
        <w:rPr>
          <w:rFonts w:hint="eastAsia"/>
        </w:rPr>
        <w:t>　　7.5 超纯气体扩散器行业采购模式</w:t>
      </w:r>
      <w:r>
        <w:rPr>
          <w:rFonts w:hint="eastAsia"/>
        </w:rPr>
        <w:br/>
      </w:r>
      <w:r>
        <w:rPr>
          <w:rFonts w:hint="eastAsia"/>
        </w:rPr>
        <w:t>　　7.6 超纯气体扩散器行业生产模式</w:t>
      </w:r>
      <w:r>
        <w:rPr>
          <w:rFonts w:hint="eastAsia"/>
        </w:rPr>
        <w:br/>
      </w:r>
      <w:r>
        <w:rPr>
          <w:rFonts w:hint="eastAsia"/>
        </w:rPr>
        <w:t>　　7.7 超纯气体扩散器行业销售模式及销售渠道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中国本土超纯气体扩散器产能、产量分析</w:t>
      </w:r>
      <w:r>
        <w:rPr>
          <w:rFonts w:hint="eastAsia"/>
        </w:rPr>
        <w:br/>
      </w:r>
      <w:r>
        <w:rPr>
          <w:rFonts w:hint="eastAsia"/>
        </w:rPr>
        <w:t>　　8.1 中国超纯气体扩散器供需现状及预测（2021-2032）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中国超纯气体扩散器产能、产量、产能利用率及发展趋势（2021-2032）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中国超纯气体扩散器产量、市场需求量及发展趋势（2021-2032）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中国超纯气体扩散器进出口分析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中国市场超纯气体扩散器主要进口来源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中国市场超纯气体扩散器主要出口目的地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不同产品类型超纯气体扩散器市场规模2021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不同应用超纯气体扩散器市场规模2021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中国市场主要厂商超纯气体扩散器销量（2021-2026）&amp;（千件）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中国市场主要厂商超纯气体扩散器销量市场份额（2021-2026）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中国市场主要厂商超纯气体扩散器收入（2021-2026）&amp;（万元）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中国市场主要厂商超纯气体扩散器收入份额（2021-2026）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2025年中国主要生产商超纯气体扩散器收入排名（万元）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中国市场主要厂商超纯气体扩散器价格（2021-2026）&amp;（元/件）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中国市场主要厂商超纯气体扩散器总部及产地分布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中国市场主要厂商成立时间及超纯气体扩散器商业化日期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中国市场主要厂商超纯气体扩散器产品类型及应用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2025年中国市场超纯气体扩散器主要厂商市场地位（第一梯队、第二梯队和第三梯队）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超纯气体扩散器市场投资、并购等现状分析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超纯气体扩散器销量（千件）、收入（万元）、价格（元/件）及毛利率（2021-2026）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超纯气体扩散器销量（千件）、收入（万元）、价格（元/件）及毛利率（2021-2026）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超纯气体扩散器销量（千件）、收入（万元）、价格（元/件）及毛利率（2021-2026）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超纯气体扩散器销量（千件）、收入（万元）、价格（元/件）及毛利率（2021-2026）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超纯气体扩散器销量（千件）、收入（万元）、价格（元/件）及毛利率（2021-2026）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超纯气体扩散器销量（千件）、收入（万元）、价格（元/件）及毛利率（2021-2026）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超纯气体扩散器销量（千件）、收入（万元）、价格（元/件）及毛利率（2021-2026）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超纯气体扩散器销量（千件）、收入（万元）、价格（元/件）及毛利率（2021-2026）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超纯气体扩散器生产基地、总部、竞争对手及市场地位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超纯气体扩散器产品规格、参数及市场应用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超纯气体扩散器销量（千件）、收入（万元）、价格（元/件）及毛利率（2021-2026）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中国市场不同产品类型超纯气体扩散器销量（2021-2026）&amp;（千件）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中国市场不同产品类型超纯气体扩散器销量市场份额（2021-2026）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中国市场不同产品类型超纯气体扩散器销量预测（2027-2032）&amp;（千件）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中国市场不同产品类型超纯气体扩散器销量市场份额预测（2027-2032）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中国市场不同产品类型超纯气体扩散器规模（2021-2026）&amp;（万元）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中国市场不同产品类型超纯气体扩散器规模市场份额（2021-2026）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中国市场不同产品类型超纯气体扩散器规模预测（2027-2032）&amp;（万元）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中国市场不同产品类型超纯气体扩散器规模市场份额预测（2027-2032）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中国市场不同应用超纯气体扩散器销量（2021-2026）&amp;（千件）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中国市场不同应用超纯气体扩散器销量市场份额（2021-2026）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中国市场不同应用超纯气体扩散器销量预测（2027-2032）&amp;（千件）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中国市场不同应用超纯气体扩散器销量市场份额预测（2027-2032）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中国市场不同应用超纯气体扩散器规模（2021-2026）&amp;（万元）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中国市场不同应用超纯气体扩散器规模市场份额（2021-2026）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中国市场不同应用超纯气体扩散器规模预测（2027-2032）&amp;（万元）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中国市场不同应用超纯气体扩散器规模市场份额预测（2027-2032）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超纯气体扩散器行业发展分析---发展趋势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超纯气体扩散器行业发展分析---厂商壁垒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超纯气体扩散器行业发展分析---驱动因素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超纯气体扩散器行业发展分析---制约因素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超纯气体扩散器行业相关重点政策一览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超纯气体扩散器行业供应链分析</w:t>
      </w:r>
      <w:r>
        <w:rPr>
          <w:rFonts w:hint="eastAsia"/>
        </w:rPr>
        <w:br/>
      </w:r>
      <w:r>
        <w:rPr>
          <w:rFonts w:hint="eastAsia"/>
        </w:rPr>
        <w:t>　　表 81： 超纯气体扩散器上游原料供应商</w:t>
      </w:r>
      <w:r>
        <w:rPr>
          <w:rFonts w:hint="eastAsia"/>
        </w:rPr>
        <w:br/>
      </w:r>
      <w:r>
        <w:rPr>
          <w:rFonts w:hint="eastAsia"/>
        </w:rPr>
        <w:t>　　表 82： 超纯气体扩散器行业主要下游客户</w:t>
      </w:r>
      <w:r>
        <w:rPr>
          <w:rFonts w:hint="eastAsia"/>
        </w:rPr>
        <w:br/>
      </w:r>
      <w:r>
        <w:rPr>
          <w:rFonts w:hint="eastAsia"/>
        </w:rPr>
        <w:t>　　表 83： 超纯气体扩散器典型经销商</w:t>
      </w:r>
      <w:r>
        <w:rPr>
          <w:rFonts w:hint="eastAsia"/>
        </w:rPr>
        <w:br/>
      </w:r>
      <w:r>
        <w:rPr>
          <w:rFonts w:hint="eastAsia"/>
        </w:rPr>
        <w:t>　　表 84： 中国超纯气体扩散器产量、销量、进口量及出口量（2021-2026）&amp;（千件）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中国超纯气体扩散器产量、销量、进口量及出口量预测（2027-2032）&amp;（千件）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中国市场超纯气体扩散器主要进口来源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中国市场超纯气体扩散器主要出口目的地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超纯气体扩散器产品图片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中国不同产品类型超纯气体扩散器市场规模市场份额2025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金属扩散器产品图片</w:t>
      </w:r>
      <w:r>
        <w:rPr>
          <w:rFonts w:hint="eastAsia"/>
        </w:rPr>
        <w:br/>
      </w:r>
      <w:r>
        <w:rPr>
          <w:rFonts w:hint="eastAsia"/>
        </w:rPr>
        <w:t>　　图 4： 合金扩散器产品图片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中国不同应用超纯气体扩散器市场份额2025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实验室和科研单位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LED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中国市场超纯气体扩散器市场规模，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中国市场超纯气体扩散器收入及增长率（2021-2032）&amp;（万元）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中国市场超纯气体扩散器销量及增长率（2021-2032）&amp;（千件）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2025年中国市场主要厂商超纯气体扩散器销量市场份额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2025年中国市场主要厂商超纯气体扩散器收入市场份额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2025年中国市场前五大厂商超纯气体扩散器市场份额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2025年中国市场超纯气体扩散器第一梯队、第二梯队和第三梯队厂商（品牌）及市场份额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中国市场不同产品类型超纯气体扩散器价格走势（2021-2032）&amp;（元/件）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中国市场不同应用超纯气体扩散器价格走势（2021-2032）&amp;（元/件）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超纯气体扩散器中国企业SWOT分析</w:t>
      </w:r>
      <w:r>
        <w:rPr>
          <w:rFonts w:hint="eastAsia"/>
        </w:rPr>
        <w:br/>
      </w:r>
      <w:r>
        <w:rPr>
          <w:rFonts w:hint="eastAsia"/>
        </w:rPr>
        <w:t>　　图 21： 超纯气体扩散器产业链</w:t>
      </w:r>
      <w:r>
        <w:rPr>
          <w:rFonts w:hint="eastAsia"/>
        </w:rPr>
        <w:br/>
      </w:r>
      <w:r>
        <w:rPr>
          <w:rFonts w:hint="eastAsia"/>
        </w:rPr>
        <w:t>　　图 22： 超纯气体扩散器行业采购模式分析</w:t>
      </w:r>
      <w:r>
        <w:rPr>
          <w:rFonts w:hint="eastAsia"/>
        </w:rPr>
        <w:br/>
      </w:r>
      <w:r>
        <w:rPr>
          <w:rFonts w:hint="eastAsia"/>
        </w:rPr>
        <w:t>　　图 23： 超纯气体扩散器行业生产模式分析</w:t>
      </w:r>
      <w:r>
        <w:rPr>
          <w:rFonts w:hint="eastAsia"/>
        </w:rPr>
        <w:br/>
      </w:r>
      <w:r>
        <w:rPr>
          <w:rFonts w:hint="eastAsia"/>
        </w:rPr>
        <w:t>　　图 24： 超纯气体扩散器行业销售模式分析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中国超纯气体扩散器产能、产量、产能利用率及发展趋势（2021-2032）&amp;（千件）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中国超纯气体扩散器产量、市场需求量及发展趋势（2021-2032）&amp;（千件）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accefc80d4802" w:history="1">
        <w:r>
          <w:rPr>
            <w:rStyle w:val="Hyperlink"/>
          </w:rPr>
          <w:t>2026-2032年中国超纯气体扩散器行业现状调研与发展前景分析报告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accefc80d4802" w:history="1">
        <w:r>
          <w:rPr>
            <w:rStyle w:val="Hyperlink"/>
          </w:rPr>
          <w:t>https://www.20087.com/0/36/ChaoChunQiTiKuoSanQiDeFaZhanQianJing.html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热点：高压气体扩散器、超纯气体扩散器的作用、气体吸收瓶、气体扩散器的原理是什么、气体扩散器的原理是什么、气体扩散模拟软件、扩散过滤器、气体扩散系数手册、气体分散器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9b622230640be" w:history="1">
      <w:r>
        <w:rPr>
          <w:rStyle w:val="Hyperlink"/>
        </w:rPr>
        <w:t>2026-2032年中国超纯气体扩散器行业现状调研与发展前景分析报告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ChaoChunQiTiKuoSanQiDeFaZhanQianJing.html" TargetMode="External" Id="R249accefc80d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ChaoChunQiTiKuoSanQiDeFaZhanQianJing.html" TargetMode="External" Id="R5cd9b6222306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2026-01-19T23:54:13Z</dcterms:created>
  <dcterms:modified xsi:type="dcterms:W3CDTF">2026-01-20T00:54:13Z</dcterms:modified>
  <dc:subject>2026-2032年中国超纯气体扩散器行业现状调研与发展前景分析报告</dc:subject>
  <dc:title>2026-2032年中国超纯气体扩散器行业现状调研与发展前景分析报告</dc:title>
  <cp:keywords>2026-2032年中国超纯气体扩散器行业现状调研与发展前景分析报告</cp:keywords>
  <dc:description>2026-2032年中国超纯气体扩散器行业现状调研与发展前景分析报告</dc:description>
</cp:coreProperties>
</file>