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f078309ee491a" w:history="1">
              <w:r>
                <w:rPr>
                  <w:rStyle w:val="Hyperlink"/>
                </w:rPr>
                <w:t>2026-2032年中国钛阳极行业市场分析及前景趋势预测报告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f078309ee491a" w:history="1">
              <w:r>
                <w:rPr>
                  <w:rStyle w:val="Hyperlink"/>
                </w:rPr>
                <w:t>2026-2032年中国钛阳极行业市场分析及前景趋势预测报告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f078309ee491a" w:history="1">
                <w:r>
                  <w:rPr>
                    <w:rStyle w:val="Hyperlink"/>
                  </w:rPr>
                  <w:t>https://www.20087.com/0/86/TaiYangJiDeQianJing.html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阳极是以钛为基体，在其表面涂覆贵金属氧化物涂层的功能性电极材料，广泛应用于电化学工业中的电解过程，如氯碱工业、电解水制氢、电镀、金属电解提取与污水处理等。目前，该材料凭借优异的导电性、极强的耐腐蚀性以及良好的电催化活性，已成为替代传统石墨阳极的主流选择。涂层体系以钌铱氧化物为主，根据不同应用场景进行配方优化，以平衡活性、稳定性和成本。制造过程涉及钛基体预处理、涂层涂覆与高温烧结等关键工序，工艺控制直接影响产品寿命与性能一致性。国内生产企业通过引进与自主研发相结合，已掌握核心制备技术，产品在稳定性与使用寿命方面接近国际先进水平，广泛服务于化工、环保与新能源等领域。</w:t>
      </w:r>
      <w:r>
        <w:rPr>
          <w:rFonts w:hint="eastAsia"/>
        </w:rPr>
        <w:br/>
      </w:r>
      <w:r>
        <w:rPr>
          <w:rFonts w:hint="eastAsia"/>
        </w:rPr>
        <w:t>　　未来，钛阳极的发展将围绕涂层材料创新、功能定制化与应用场景拓展持续深化。涂层材料如多元复合氧化物、纳米结构涂层及非贵金属催化体系的研究，有望进一步提升电催化效率并降低贵金属用量，从而控制成本。针对特定反应环境，如高电流密度、强酸强碱或含氟介质，开发专用型阳极产品，满足极端工况下的长期稳定运行需求。在新能源领域，随着绿氢产业的发展，用于碱性或质子交换膜电解水的高性能钛阳极需求将显著增长。同时，电化学技术在有机合成、二氧化碳还原等新兴方向的应用探索，也为钛阳极开辟新的市场空间。制造过程将更加注重环保与资源循环，减少有害溶剂使用并提高涂层回收利用率。整体而言，钛阳极将向高性能、长寿命、低成本和多功能方向发展，成为现代电化学工程中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f078309ee491a" w:history="1">
        <w:r>
          <w:rPr>
            <w:rStyle w:val="Hyperlink"/>
          </w:rPr>
          <w:t>2026-2032年中国钛阳极行业市场分析及前景趋势预测报告</w:t>
        </w:r>
      </w:hyperlink>
      <w:r>
        <w:rPr>
          <w:rFonts w:hint="eastAsia"/>
        </w:rPr>
        <w:t>》依托详实数据与一手调研资料，系统分析了钛阳极行业的产业链结构、市场规模、需求特征及价格体系，客观呈现了钛阳极行业发展现状，科学预测了钛阳极市场前景与未来趋势，重点剖析了重点企业的竞争格局、市场集中度及品牌影响力。同时，通过对钛阳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钛毡</w:t>
      </w:r>
      <w:r>
        <w:rPr>
          <w:rFonts w:hint="eastAsia"/>
        </w:rPr>
        <w:br/>
      </w:r>
      <w:r>
        <w:rPr>
          <w:rFonts w:hint="eastAsia"/>
        </w:rPr>
        <w:t>　　　　1.2.3 钛板</w:t>
      </w:r>
      <w:r>
        <w:rPr>
          <w:rFonts w:hint="eastAsia"/>
        </w:rPr>
        <w:br/>
      </w:r>
      <w:r>
        <w:rPr>
          <w:rFonts w:hint="eastAsia"/>
        </w:rPr>
        <w:t>　　　　1.2.4 钛双极板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从不同应用，钛阳极主要包括如下几个方面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水电解设备</w:t>
      </w:r>
      <w:r>
        <w:rPr>
          <w:rFonts w:hint="eastAsia"/>
        </w:rPr>
        <w:br/>
      </w:r>
      <w:r>
        <w:rPr>
          <w:rFonts w:hint="eastAsia"/>
        </w:rPr>
        <w:t>　　　　1.3.3 金属电解设备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中国钛阳极发展现状及未来趋势（2021-2032）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中国市场钛阳极收入及增长率（2021-2032）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中国市场钛阳极销量及增长率（2021-2032）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中国市场主要钛阳极厂商分析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中国市场主要厂商钛阳极销量及市场占有率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中国市场主要厂商钛阳极销量（2021-2026）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中国市场主要厂商钛阳极销量市场份额（2021-2026）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中国市场主要厂商钛阳极收入及市场占有率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中国市场主要厂商钛阳极收入（2021-2026）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中国市场主要厂商钛阳极收入市场份额（2021-2026）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2025年中国市场主要厂商钛阳极收入排名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中国市场主要厂商钛阳极价格（2021-2026）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中国市场主要厂商钛阳极总部及产地分布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中国市场主要厂商成立时间及钛阳极商业化日期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中国市场主要厂商钛阳极产品类型及应用</w:t>
      </w:r>
      <w:r>
        <w:rPr>
          <w:rFonts w:hint="eastAsia"/>
        </w:rPr>
        <w:br/>
      </w:r>
      <w:r>
        <w:rPr>
          <w:rFonts w:hint="eastAsia"/>
        </w:rPr>
        <w:t>　　2.7 钛阳极行业集中度、竞争程度分析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钛阳极行业集中度分析：2025年中国Top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中国市场钛阳极第一梯队、第二梯队和第三梯队厂商（品牌）及2025年市场份额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不同产品类型钛阳极分析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中国市场不同产品类型钛阳极销量（2021-2032）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中国市场不同产品类型钛阳极销量预测（2027-2032）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中国市场不同产品类型钛阳极规模（2021-2032）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中国市场不同产品类型钛阳极规模及市场份额（2021-2026）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中国市场不同产品类型钛阳极规模预测（2027-2032）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中国市场不同产品类型钛阳极价格走势（2021-2032）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不同应用钛阳极分析</w:t>
      </w:r>
      <w:r>
        <w:rPr>
          <w:rFonts w:hint="eastAsia"/>
        </w:rPr>
        <w:br/>
      </w:r>
      <w:r>
        <w:rPr>
          <w:rFonts w:hint="eastAsia"/>
        </w:rPr>
        <w:t>　　5.1 中国市场不同应用钛阳极销量（2021-2032）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中国市场不同应用钛阳极销量预测（2027-2032）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中国市场不同应用钛阳极规模（2021-2032）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中国市场不同应用钛阳极规模及市场份额（2021-2026）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中国市场不同应用钛阳极规模预测（2027-2032）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中国市场不同应用钛阳极价格走势（2021-2032）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钛阳极行业发展分析---发展趋势</w:t>
      </w:r>
      <w:r>
        <w:rPr>
          <w:rFonts w:hint="eastAsia"/>
        </w:rPr>
        <w:br/>
      </w:r>
      <w:r>
        <w:rPr>
          <w:rFonts w:hint="eastAsia"/>
        </w:rPr>
        <w:t>　　6.2 钛阳极行业发展分析---厂商壁垒</w:t>
      </w:r>
      <w:r>
        <w:rPr>
          <w:rFonts w:hint="eastAsia"/>
        </w:rPr>
        <w:br/>
      </w:r>
      <w:r>
        <w:rPr>
          <w:rFonts w:hint="eastAsia"/>
        </w:rPr>
        <w:t>　　6.3 钛阳极行业发展分析---驱动因素</w:t>
      </w:r>
      <w:r>
        <w:rPr>
          <w:rFonts w:hint="eastAsia"/>
        </w:rPr>
        <w:br/>
      </w:r>
      <w:r>
        <w:rPr>
          <w:rFonts w:hint="eastAsia"/>
        </w:rPr>
        <w:t>　　6.4 钛阳极行业发展分析---制约因素</w:t>
      </w:r>
      <w:r>
        <w:rPr>
          <w:rFonts w:hint="eastAsia"/>
        </w:rPr>
        <w:br/>
      </w:r>
      <w:r>
        <w:rPr>
          <w:rFonts w:hint="eastAsia"/>
        </w:rPr>
        <w:t>　　6.5 钛阳极中国企业SWOT分析</w:t>
      </w:r>
      <w:r>
        <w:rPr>
          <w:rFonts w:hint="eastAsia"/>
        </w:rPr>
        <w:br/>
      </w:r>
      <w:r>
        <w:rPr>
          <w:rFonts w:hint="eastAsia"/>
        </w:rPr>
        <w:t>　　6.6 钛阳极行业发展分析---行业政策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钛阳极行业产业链简介</w:t>
      </w:r>
      <w:r>
        <w:rPr>
          <w:rFonts w:hint="eastAsia"/>
        </w:rPr>
        <w:br/>
      </w:r>
      <w:r>
        <w:rPr>
          <w:rFonts w:hint="eastAsia"/>
        </w:rPr>
        <w:t>　　7.2 钛阳极产业链分析-上游</w:t>
      </w:r>
      <w:r>
        <w:rPr>
          <w:rFonts w:hint="eastAsia"/>
        </w:rPr>
        <w:br/>
      </w:r>
      <w:r>
        <w:rPr>
          <w:rFonts w:hint="eastAsia"/>
        </w:rPr>
        <w:t>　　7.3 钛阳极产业链分析-中游</w:t>
      </w:r>
      <w:r>
        <w:rPr>
          <w:rFonts w:hint="eastAsia"/>
        </w:rPr>
        <w:br/>
      </w:r>
      <w:r>
        <w:rPr>
          <w:rFonts w:hint="eastAsia"/>
        </w:rPr>
        <w:t>　　7.4 钛阳极产业链分析-下游</w:t>
      </w:r>
      <w:r>
        <w:rPr>
          <w:rFonts w:hint="eastAsia"/>
        </w:rPr>
        <w:br/>
      </w:r>
      <w:r>
        <w:rPr>
          <w:rFonts w:hint="eastAsia"/>
        </w:rPr>
        <w:t>　　7.5 钛阳极行业采购模式</w:t>
      </w:r>
      <w:r>
        <w:rPr>
          <w:rFonts w:hint="eastAsia"/>
        </w:rPr>
        <w:br/>
      </w:r>
      <w:r>
        <w:rPr>
          <w:rFonts w:hint="eastAsia"/>
        </w:rPr>
        <w:t>　　7.6 钛阳极行业生产模式</w:t>
      </w:r>
      <w:r>
        <w:rPr>
          <w:rFonts w:hint="eastAsia"/>
        </w:rPr>
        <w:br/>
      </w:r>
      <w:r>
        <w:rPr>
          <w:rFonts w:hint="eastAsia"/>
        </w:rPr>
        <w:t>　　7.7 钛阳极行业销售模式及销售渠道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中国本土钛阳极产能、产量分析</w:t>
      </w:r>
      <w:r>
        <w:rPr>
          <w:rFonts w:hint="eastAsia"/>
        </w:rPr>
        <w:br/>
      </w:r>
      <w:r>
        <w:rPr>
          <w:rFonts w:hint="eastAsia"/>
        </w:rPr>
        <w:t>　　8.1 中国钛阳极供需现状及预测（2021-2032）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中国钛阳极产能、产量、产能利用率及发展趋势（2021-2032）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中国钛阳极产量、市场需求量及发展趋势（2021-2032）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中国钛阳极进出口分析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中国市场钛阳极主要进口来源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中国市场钛阳极主要出口目的地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中国市场主要厂商钛阳极收入份额（2021-2026）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2025年中国主要生产商钛阳极收入排名（万元）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中国市场主要厂商钛阳极价格（2021-2026）&amp;（元/千克）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中国市场主要厂商钛阳极总部及产地分布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中国市场主要厂商成立时间及钛阳极商业化日期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中国市场主要厂商钛阳极产品类型及应用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钛阳极销量（吨）、收入（万元）、价格（元/千克）及毛利率（2021-2026）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中国市场不同产品类型钛阳极销量（2021-2026）&amp;（吨）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中国市场不同产品类型钛阳极销量市场份额（2021-2026）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中国市场不同产品类型钛阳极销量预测（2027-2032）&amp;（吨）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中国市场不同产品类型钛阳极销量市场份额预测（2027-2032）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中国市场不同产品类型钛阳极规模（2021-2026）&amp;（万元）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中国市场不同产品类型钛阳极规模市场份额（2021-2026）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中国市场不同产品类型钛阳极规模预测（2027-2032）&amp;（万元）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中国市场不同产品类型钛阳极规模市场份额预测（2027-2032）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中国市场不同应用钛阳极销量（2021-2026）&amp;（吨）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中国市场不同应用钛阳极销量市场份额（2021-2026）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中国市场不同应用钛阳极销量预测（2027-2032）&amp;（吨）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中国市场不同应用钛阳极销量市场份额预测（2027-2032）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中国市场不同应用钛阳极规模（2021-2026）&amp;（万元）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中国市场不同应用钛阳极规模市场份额（2021-2026）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中国市场不同应用钛阳极规模预测（2027-2032）&amp;（万元）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中国市场不同应用钛阳极规模市场份额预测（2027-2032）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钛阳极行业发展分析---发展趋势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钛阳极行业发展分析---厂商壁垒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钛阳极行业发展分析---驱动因素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钛阳极行业发展分析---制约因素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钛阳极行业相关重点政策一览</w:t>
      </w:r>
      <w:r>
        <w:rPr>
          <w:rFonts w:hint="eastAsia"/>
        </w:rPr>
        <w:br/>
      </w:r>
      <w:r>
        <w:rPr>
          <w:rFonts w:hint="eastAsia"/>
        </w:rPr>
        <w:t>　　表 70： 钛阳极行业供应链分析</w:t>
      </w:r>
      <w:r>
        <w:rPr>
          <w:rFonts w:hint="eastAsia"/>
        </w:rPr>
        <w:br/>
      </w:r>
      <w:r>
        <w:rPr>
          <w:rFonts w:hint="eastAsia"/>
        </w:rPr>
        <w:t>　　表 71： 钛阳极上游原料供应商</w:t>
      </w:r>
      <w:r>
        <w:rPr>
          <w:rFonts w:hint="eastAsia"/>
        </w:rPr>
        <w:br/>
      </w:r>
      <w:r>
        <w:rPr>
          <w:rFonts w:hint="eastAsia"/>
        </w:rPr>
        <w:t>　　表 72： 钛阳极行业主要下游客户</w:t>
      </w:r>
      <w:r>
        <w:rPr>
          <w:rFonts w:hint="eastAsia"/>
        </w:rPr>
        <w:br/>
      </w:r>
      <w:r>
        <w:rPr>
          <w:rFonts w:hint="eastAsia"/>
        </w:rPr>
        <w:t>　　表 73： 钛阳极典型经销商</w:t>
      </w:r>
      <w:r>
        <w:rPr>
          <w:rFonts w:hint="eastAsia"/>
        </w:rPr>
        <w:br/>
      </w:r>
      <w:r>
        <w:rPr>
          <w:rFonts w:hint="eastAsia"/>
        </w:rPr>
        <w:t>　　表 74： 中国钛阳极产量、销量、进口量及出口量（2021-2026）&amp;（吨）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中国钛阳极产量、销量、进口量及出口量预测（2027-2032）&amp;（吨）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中国市场钛阳极主要进口来源</w:t>
      </w:r>
      <w:r>
        <w:rPr>
          <w:rFonts w:hint="eastAsia"/>
        </w:rPr>
        <w:br/>
      </w:r>
      <w:r>
        <w:rPr>
          <w:rFonts w:hint="eastAsia"/>
        </w:rPr>
        <w:t>　　表 77： 中国市场钛阳极主要出口目的地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钛阳极产品图片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中国不同产品类型钛阳极市场规模市场份额2025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钛毡产品图片</w:t>
      </w:r>
      <w:r>
        <w:rPr>
          <w:rFonts w:hint="eastAsia"/>
        </w:rPr>
        <w:br/>
      </w:r>
      <w:r>
        <w:rPr>
          <w:rFonts w:hint="eastAsia"/>
        </w:rPr>
        <w:t>　　图 4： 钛板产品图片</w:t>
      </w:r>
      <w:r>
        <w:rPr>
          <w:rFonts w:hint="eastAsia"/>
        </w:rPr>
        <w:br/>
      </w:r>
      <w:r>
        <w:rPr>
          <w:rFonts w:hint="eastAsia"/>
        </w:rPr>
        <w:t>　　图 5： 钛双极板产品图片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中国不同应用钛阳极市场份额2025 &amp; 2032</w:t>
      </w:r>
      <w:r>
        <w:rPr>
          <w:rFonts w:hint="eastAsia"/>
        </w:rPr>
        <w:br/>
      </w:r>
      <w:r>
        <w:rPr>
          <w:rFonts w:hint="eastAsia"/>
        </w:rPr>
        <w:t>　　图 8： 水电解设备</w:t>
      </w:r>
      <w:r>
        <w:rPr>
          <w:rFonts w:hint="eastAsia"/>
        </w:rPr>
        <w:br/>
      </w:r>
      <w:r>
        <w:rPr>
          <w:rFonts w:hint="eastAsia"/>
        </w:rPr>
        <w:t>　　图 9： 金属电解设备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中国市场钛阳极市场规模，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中国市场钛阳极收入及增长率（2021-2032）&amp;（万元）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中国市场钛阳极销量及增长率（2021-2032）&amp;（吨）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2025年中国市场主要厂商钛阳极销量市场份额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2025年中国市场主要厂商钛阳极收入市场份额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2025年中国市场前五大厂商钛阳极市场份额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2025年中国市场钛阳极第一梯队、第二梯队和第三梯队厂商（品牌）及市场份额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中国市场不同产品类型钛阳极价格走势（2021-2032）&amp;（元/千克）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中国市场不同应用钛阳极价格走势（2021-2032）&amp;（元/千克）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钛阳极中国企业SWOT分析</w:t>
      </w:r>
      <w:r>
        <w:rPr>
          <w:rFonts w:hint="eastAsia"/>
        </w:rPr>
        <w:br/>
      </w:r>
      <w:r>
        <w:rPr>
          <w:rFonts w:hint="eastAsia"/>
        </w:rPr>
        <w:t>　　图 22： 钛阳极产业链</w:t>
      </w:r>
      <w:r>
        <w:rPr>
          <w:rFonts w:hint="eastAsia"/>
        </w:rPr>
        <w:br/>
      </w:r>
      <w:r>
        <w:rPr>
          <w:rFonts w:hint="eastAsia"/>
        </w:rPr>
        <w:t>　　图 23： 钛阳极行业采购模式分析</w:t>
      </w:r>
      <w:r>
        <w:rPr>
          <w:rFonts w:hint="eastAsia"/>
        </w:rPr>
        <w:br/>
      </w:r>
      <w:r>
        <w:rPr>
          <w:rFonts w:hint="eastAsia"/>
        </w:rPr>
        <w:t>　　图 24： 钛阳极行业生产模式分析</w:t>
      </w:r>
      <w:r>
        <w:rPr>
          <w:rFonts w:hint="eastAsia"/>
        </w:rPr>
        <w:br/>
      </w:r>
      <w:r>
        <w:rPr>
          <w:rFonts w:hint="eastAsia"/>
        </w:rPr>
        <w:t>　　图 25： 钛阳极行业销售模式分析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中国钛阳极产能、产量、产能利用率及发展趋势（2021-2032）&amp;（吨）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中国钛阳极产量、市场需求量及发展趋势（2021-2032）&amp;（吨）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f078309ee491a" w:history="1">
        <w:r>
          <w:rPr>
            <w:rStyle w:val="Hyperlink"/>
          </w:rPr>
          <w:t>2026-2032年中国钛阳极行业市场分析及前景趋势预测报告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f078309ee491a" w:history="1">
        <w:r>
          <w:rPr>
            <w:rStyle w:val="Hyperlink"/>
          </w:rPr>
          <w:t>https://www.20087.com/0/86/TaiYangJiDeQianJing.html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热点：钛阳极板图片、钛阳极涂层配方、钛电极、钛阳极板尺寸、钌铱钛电极、钛阳极板图片、金属表面喷涂碳化硅、钛阳极板、钛阳极厂家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2dd110d6748d9" w:history="1">
      <w:r>
        <w:rPr>
          <w:rStyle w:val="Hyperlink"/>
        </w:rPr>
        <w:t>2026-2032年中国钛阳极行业市场分析及前景趋势预测报告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iYangJiDeQianJing.html" TargetMode="External" Id="R5def078309ee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iYangJiDeQianJing.html" TargetMode="External" Id="R2512dd110d67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2026-01-16T03:02:04Z</dcterms:created>
  <dcterms:modified xsi:type="dcterms:W3CDTF">2026-01-16T04:02:04Z</dcterms:modified>
  <dc:subject>2026-2032年中国钛阳极行业市场分析及前景趋势预测报告</dc:subject>
  <dc:title>2026-2032年中国钛阳极行业市场分析及前景趋势预测报告</dc:title>
  <cp:keywords>2026-2032年中国钛阳极行业市场分析及前景趋势预测报告</cp:keywords>
  <dc:description>2026-2032年中国钛阳极行业市场分析及前景趋势预测报告</dc:description>
</cp:coreProperties>
</file>