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771bdefd446d" w:history="1">
              <w:r>
                <w:rPr>
                  <w:rStyle w:val="Hyperlink"/>
                </w:rPr>
                <w:t>2025-2031年中国风电法兰行业发展分析与前景趋势预测报告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771bdefd446d" w:history="1">
              <w:r>
                <w:rPr>
                  <w:rStyle w:val="Hyperlink"/>
                </w:rPr>
                <w:t>2025-2031年中国风电法兰行业发展分析与前景趋势预测报告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8771bdefd446d" w:history="1">
                <w:r>
                  <w:rPr>
                    <w:rStyle w:val="Hyperlink"/>
                  </w:rPr>
                  <w:t>https://www.20087.com/0/36/FengDianFaLanDeFaZhanQianJing.html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法兰是风力发电机组的关键零部件，近年来随着全球对可再生能源的需求增加和技术的进步，市场需求持续增长。目前，风电法兰不仅在技术上实现了从传统铸造到精密锻造的转变，提高了产品的强度和精度，还在设计上实现了从单一规格到多样化规格的转变，以适应不同型号风力发电机的需求。此外，随着对风电法兰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风电法兰将朝着更加高效化、环保化和多功能化的方向发展。一方面，随着新材料和设计技术的应用，风电法兰将更加注重提高材料的性能和加工精度，以满足更高性能的应用需求。另一方面，随着可持续发展理念的普及，风电法兰的生产和使用将更加注重采用环保材料和技术，减少生产过程中的能耗和废物排放。此外，随着风力发电机组向大型化、海上化发展，风电法兰将更加注重提供定制化产品和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8771bdefd446d" w:history="1">
        <w:r>
          <w:rPr>
            <w:rStyle w:val="Hyperlink"/>
          </w:rPr>
          <w:t>2025-2031年中国风电法兰行业发展分析与前景趋势预测报告</w:t>
        </w:r>
      </w:hyperlink>
      <w:r>
        <w:rPr>
          <w:rFonts w:hint="eastAsia"/>
        </w:rPr>
        <w:t>》基于国家统计局及相关行业协会的详实数据，结合国内外风电法兰行业研究资料及深入市场调研，系统分析了风电法兰行业的市场规模、市场需求及产业链现状。报告重点探讨了风电法兰行业整体运行情况及细分领域特点，科学预测了风电法兰市场前景与发展趋势，揭示了风电法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8771bdefd446d" w:history="1">
        <w:r>
          <w:rPr>
            <w:rStyle w:val="Hyperlink"/>
          </w:rPr>
          <w:t>2025-2031年中国风电法兰行业发展分析与前景趋势预测报告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风电法兰行业界定</w:t>
      </w:r>
      <w:r>
        <w:rPr>
          <w:rFonts w:hint="eastAsia"/>
        </w:rPr>
        <w:br/>
      </w:r>
      <w:r>
        <w:rPr>
          <w:rFonts w:hint="eastAsia"/>
        </w:rPr>
        <w:t>　　第一节 风电法兰行业定义</w:t>
      </w:r>
      <w:r>
        <w:rPr>
          <w:rFonts w:hint="eastAsia"/>
        </w:rPr>
        <w:br/>
      </w:r>
      <w:r>
        <w:rPr>
          <w:rFonts w:hint="eastAsia"/>
        </w:rPr>
        <w:t>　　第二节 风电法兰行业特点分析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2024-2025年国际风电法兰行业发展态势分析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国际风电法兰行业总体情况</w:t>
      </w:r>
      <w:r>
        <w:rPr>
          <w:rFonts w:hint="eastAsia"/>
        </w:rPr>
        <w:br/>
      </w:r>
      <w:r>
        <w:rPr>
          <w:rFonts w:hint="eastAsia"/>
        </w:rPr>
        <w:t>　　第二节 风电法兰行业重点市场分析</w:t>
      </w:r>
      <w:r>
        <w:rPr>
          <w:rFonts w:hint="eastAsia"/>
        </w:rPr>
        <w:br/>
      </w:r>
      <w:r>
        <w:rPr>
          <w:rFonts w:hint="eastAsia"/>
        </w:rPr>
        <w:t>　　第三节 国际风电法兰行业发展前景预测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2025年中国风电法兰行业发展环境分析</w:t>
      </w:r>
      <w:r>
        <w:rPr>
          <w:rFonts w:hint="eastAsia"/>
        </w:rPr>
        <w:br/>
      </w:r>
      <w:r>
        <w:rPr>
          <w:rFonts w:hint="eastAsia"/>
        </w:rPr>
        <w:t>　　第一节 风电法兰经济环境分析</w:t>
      </w:r>
      <w:r>
        <w:rPr>
          <w:rFonts w:hint="eastAsia"/>
        </w:rPr>
        <w:br/>
      </w:r>
      <w:r>
        <w:rPr>
          <w:rFonts w:hint="eastAsia"/>
        </w:rPr>
        <w:t>　　第二节 风电法兰政策及标准分析</w:t>
      </w:r>
      <w:r>
        <w:rPr>
          <w:rFonts w:hint="eastAsia"/>
        </w:rPr>
        <w:br/>
      </w:r>
      <w:r>
        <w:rPr>
          <w:rFonts w:hint="eastAsia"/>
        </w:rPr>
        <w:t>　　　　一、风电法兰相关政策</w:t>
      </w:r>
      <w:r>
        <w:rPr>
          <w:rFonts w:hint="eastAsia"/>
        </w:rPr>
        <w:br/>
      </w:r>
      <w:r>
        <w:rPr>
          <w:rFonts w:hint="eastAsia"/>
        </w:rPr>
        <w:t>　　　　二、风电法兰行业标准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风电法兰行业技术发展现状及趋势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当前我国辗制环形锻件技术水平</w:t>
      </w:r>
      <w:r>
        <w:rPr>
          <w:rFonts w:hint="eastAsia"/>
        </w:rPr>
        <w:br/>
      </w:r>
      <w:r>
        <w:rPr>
          <w:rFonts w:hint="eastAsia"/>
        </w:rPr>
        <w:t>　　第二节 当前我国风电法兰技术水平分析</w:t>
      </w:r>
      <w:r>
        <w:rPr>
          <w:rFonts w:hint="eastAsia"/>
        </w:rPr>
        <w:br/>
      </w:r>
      <w:r>
        <w:rPr>
          <w:rFonts w:hint="eastAsia"/>
        </w:rPr>
        <w:t>　　第三节 提高我国风电法兰技术的对策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2024-2025年中国风电法兰行业市场情况</w:t>
      </w:r>
      <w:r>
        <w:rPr>
          <w:rFonts w:hint="eastAsia"/>
        </w:rPr>
        <w:br/>
      </w:r>
      <w:r>
        <w:rPr>
          <w:rFonts w:hint="eastAsia"/>
        </w:rPr>
        <w:t>　　第二节 中国风电法兰行业市场供给状况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一、2020-2025年风电法兰行业市场供给情况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二、2025-2031年风电法兰行业市场供给预测</w:t>
      </w:r>
      <w:r>
        <w:rPr>
          <w:rFonts w:hint="eastAsia"/>
        </w:rPr>
        <w:br/>
      </w:r>
      <w:r>
        <w:rPr>
          <w:rFonts w:hint="eastAsia"/>
        </w:rPr>
        <w:t>　　第三节 中国风电法兰行业市场需求状况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一、2020-2025年风电法兰行业市场需求情况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二、2025-2031年风电法兰行业市场需求预测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2020-2025年风电法兰行业经济运行分析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2020-2025年风电法兰行业偿债能力</w:t>
      </w:r>
      <w:r>
        <w:rPr>
          <w:rFonts w:hint="eastAsia"/>
        </w:rPr>
        <w:br/>
      </w:r>
      <w:r>
        <w:rPr>
          <w:rFonts w:hint="eastAsia"/>
        </w:rPr>
        <w:t>　　第二节 2020-2025年风电法兰行业盈利能力</w:t>
      </w:r>
      <w:r>
        <w:rPr>
          <w:rFonts w:hint="eastAsia"/>
        </w:rPr>
        <w:br/>
      </w:r>
      <w:r>
        <w:rPr>
          <w:rFonts w:hint="eastAsia"/>
        </w:rPr>
        <w:t>　　第三节 2020-2025年风电法兰行业发展能力</w:t>
      </w:r>
      <w:r>
        <w:rPr>
          <w:rFonts w:hint="eastAsia"/>
        </w:rPr>
        <w:br/>
      </w:r>
      <w:r>
        <w:rPr>
          <w:rFonts w:hint="eastAsia"/>
        </w:rPr>
        <w:t>　　第四节 2020-2025年风电法兰行业企业数量及变化趋势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2020-2025年中国风电法兰出口市场</w:t>
      </w:r>
      <w:r>
        <w:rPr>
          <w:rFonts w:hint="eastAsia"/>
        </w:rPr>
        <w:br/>
      </w:r>
      <w:r>
        <w:rPr>
          <w:rFonts w:hint="eastAsia"/>
        </w:rPr>
        <w:t>　　第一节 中国风电法兰出口特点</w:t>
      </w:r>
      <w:r>
        <w:rPr>
          <w:rFonts w:hint="eastAsia"/>
        </w:rPr>
        <w:br/>
      </w:r>
      <w:r>
        <w:rPr>
          <w:rFonts w:hint="eastAsia"/>
        </w:rPr>
        <w:t>　　第二节 2020-2025年中国风电法兰出口分析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中国风电法兰行业产品价格监测</w:t>
      </w:r>
      <w:r>
        <w:rPr>
          <w:rFonts w:hint="eastAsia"/>
        </w:rPr>
        <w:br/>
      </w:r>
      <w:r>
        <w:rPr>
          <w:rFonts w:hint="eastAsia"/>
        </w:rPr>
        <w:t>　　第一节 风电法兰市场价格特征</w:t>
      </w:r>
      <w:r>
        <w:rPr>
          <w:rFonts w:hint="eastAsia"/>
        </w:rPr>
        <w:br/>
      </w:r>
      <w:r>
        <w:rPr>
          <w:rFonts w:hint="eastAsia"/>
        </w:rPr>
        <w:t>　　第二节 影响风电法兰市场价格因素分析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未来风电法兰市场价格走势预测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风电法兰行业上游</w:t>
      </w:r>
      <w:r>
        <w:rPr>
          <w:rFonts w:hint="eastAsia"/>
        </w:rPr>
        <w:br/>
      </w:r>
      <w:r>
        <w:rPr>
          <w:rFonts w:hint="eastAsia"/>
        </w:rPr>
        <w:t>　　第二节 风电法兰行业下游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2020-2025年风电法兰行业重点企业发展调研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山西金瑞光远重工技术集团有限公司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三、企业风电法兰销量情况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伊莱特能源装备股份有限公司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三、企业风电法兰业绩及案例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无锡大昶重型环件有限公司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三、企业风电法兰销量情况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江阴市恒润重工股份有限公司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山西双环重工集团有限公司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三、企业风电法兰销量情况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风电法兰行业风险及对策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2025-2031年风电法兰行业壁垒分析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风电法兰行业“波特五力模型”分析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2025-2031年风电法兰行业风险及对策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二、经营风险及对策</w:t>
      </w:r>
      <w:r>
        <w:rPr>
          <w:rFonts w:hint="eastAsia"/>
        </w:rPr>
        <w:br/>
      </w:r>
      <w:r>
        <w:rPr>
          <w:rFonts w:hint="eastAsia"/>
        </w:rPr>
        <w:t>　　　　三、行业竞争风险及对策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风电法兰行业发展及竞争策略分析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2025-2031年风电法兰行业发展战略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2025-2031年风电法兰企业竞争策略分析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一、提高我国风电法兰企业核心竞争力的对策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二、影响风电法兰企业核心竞争力的因素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三、提高风电法兰企业竞争力的策略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风电法兰行业发展前景及投资建议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2025-2031年风电法兰行业市场前景展望</w:t>
      </w:r>
      <w:r>
        <w:rPr>
          <w:rFonts w:hint="eastAsia"/>
        </w:rPr>
        <w:br/>
      </w:r>
      <w:r>
        <w:rPr>
          <w:rFonts w:hint="eastAsia"/>
        </w:rPr>
        <w:t>　　　　一、“十四五”期间风电市场发展预期</w:t>
      </w:r>
      <w:r>
        <w:rPr>
          <w:rFonts w:hint="eastAsia"/>
        </w:rPr>
        <w:br/>
      </w:r>
      <w:r>
        <w:rPr>
          <w:rFonts w:hint="eastAsia"/>
        </w:rPr>
        <w:t>　　　　二、陆上风电发展预期</w:t>
      </w:r>
      <w:r>
        <w:rPr>
          <w:rFonts w:hint="eastAsia"/>
        </w:rPr>
        <w:br/>
      </w:r>
      <w:r>
        <w:rPr>
          <w:rFonts w:hint="eastAsia"/>
        </w:rPr>
        <w:t>　　　　三、2024-2025年海上风电发展预期</w:t>
      </w:r>
      <w:r>
        <w:rPr>
          <w:rFonts w:hint="eastAsia"/>
        </w:rPr>
        <w:br/>
      </w:r>
      <w:r>
        <w:rPr>
          <w:rFonts w:hint="eastAsia"/>
        </w:rPr>
        <w:t>　　　　四、2025-2031年海上风电发展预期</w:t>
      </w:r>
      <w:r>
        <w:rPr>
          <w:rFonts w:hint="eastAsia"/>
        </w:rPr>
        <w:br/>
      </w:r>
      <w:r>
        <w:rPr>
          <w:rFonts w:hint="eastAsia"/>
        </w:rPr>
        <w:t>　　第二节 风电法兰项目投资建议</w:t>
      </w:r>
      <w:r>
        <w:rPr>
          <w:rFonts w:hint="eastAsia"/>
        </w:rPr>
        <w:br/>
      </w:r>
      <w:r>
        <w:rPr>
          <w:rFonts w:hint="eastAsia"/>
        </w:rPr>
        <w:t>　　第三节 中⋅智⋅林⋅－风电法兰行业重点客户战略实施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风电法兰行业类别</w:t>
      </w:r>
      <w:r>
        <w:rPr>
          <w:rFonts w:hint="eastAsia"/>
        </w:rPr>
        <w:br/>
      </w:r>
      <w:r>
        <w:rPr>
          <w:rFonts w:hint="eastAsia"/>
        </w:rPr>
        <w:t>　　图表 风电法兰行业产业链调研</w:t>
      </w:r>
      <w:r>
        <w:rPr>
          <w:rFonts w:hint="eastAsia"/>
        </w:rPr>
        <w:br/>
      </w:r>
      <w:r>
        <w:rPr>
          <w:rFonts w:hint="eastAsia"/>
        </w:rPr>
        <w:t>　　图表 风电法兰行业现状</w:t>
      </w:r>
      <w:r>
        <w:rPr>
          <w:rFonts w:hint="eastAsia"/>
        </w:rPr>
        <w:br/>
      </w:r>
      <w:r>
        <w:rPr>
          <w:rFonts w:hint="eastAsia"/>
        </w:rPr>
        <w:t>　　图表 风电法兰行业标准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2025年中国风电法兰行业产能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2020-2025年中国风电法兰行业产量统计</w:t>
      </w:r>
      <w:r>
        <w:rPr>
          <w:rFonts w:hint="eastAsia"/>
        </w:rPr>
        <w:br/>
      </w:r>
      <w:r>
        <w:rPr>
          <w:rFonts w:hint="eastAsia"/>
        </w:rPr>
        <w:t>　　图表 风电法兰行业动态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2020-2025年中国风电法兰市场需求量</w:t>
      </w:r>
      <w:r>
        <w:rPr>
          <w:rFonts w:hint="eastAsia"/>
        </w:rPr>
        <w:br/>
      </w:r>
      <w:r>
        <w:rPr>
          <w:rFonts w:hint="eastAsia"/>
        </w:rPr>
        <w:t>　　图表 2025年中国风电法兰行业需求区域调研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2020-2025年中国风电法兰行情</w:t>
      </w:r>
      <w:r>
        <w:rPr>
          <w:rFonts w:hint="eastAsia"/>
        </w:rPr>
        <w:br/>
      </w:r>
      <w:r>
        <w:rPr>
          <w:rFonts w:hint="eastAsia"/>
        </w:rPr>
        <w:t>　　图表 2020-2025年中国风电法兰价格走势图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2020-2025年中国风电法兰进口统计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**地区风电法兰市场规模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</w:t>
      </w:r>
      <w:r>
        <w:rPr>
          <w:rFonts w:hint="eastAsia"/>
        </w:rPr>
        <w:br/>
      </w:r>
      <w:r>
        <w:rPr>
          <w:rFonts w:hint="eastAsia"/>
        </w:rPr>
        <w:t>　　图表 **地区风电法兰市场调研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**地区风电法兰市场规模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</w:t>
      </w:r>
      <w:r>
        <w:rPr>
          <w:rFonts w:hint="eastAsia"/>
        </w:rPr>
        <w:br/>
      </w:r>
      <w:r>
        <w:rPr>
          <w:rFonts w:hint="eastAsia"/>
        </w:rPr>
        <w:t>　　图表 **地区风电法兰市场调研</w:t>
      </w:r>
      <w:r>
        <w:rPr>
          <w:rFonts w:hint="eastAsia"/>
        </w:rPr>
        <w:br/>
      </w:r>
      <w:r>
        <w:rPr>
          <w:rFonts w:hint="eastAsia"/>
        </w:rPr>
        <w:t>　　图表 **地区风电法兰行业市场需求分析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风电法兰行业竞争对手分析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2025-2031年中国风电法兰行业市场规模预测</w:t>
      </w:r>
      <w:r>
        <w:rPr>
          <w:rFonts w:hint="eastAsia"/>
        </w:rPr>
        <w:br/>
      </w:r>
      <w:r>
        <w:rPr>
          <w:rFonts w:hint="eastAsia"/>
        </w:rPr>
        <w:t>　　图表 风电法兰行业准入条件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2025-2031年中国风电法兰行业发展趋势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771bdefd446d" w:history="1">
        <w:r>
          <w:rPr>
            <w:rStyle w:val="Hyperlink"/>
          </w:rPr>
          <w:t>2025-2031年中国风电法兰行业发展分析与前景趋势预测报告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8771bdefd446d" w:history="1">
        <w:r>
          <w:rPr>
            <w:rStyle w:val="Hyperlink"/>
          </w:rPr>
          <w:t>https://www.20087.com/0/36/FengDianFaLanDeFaZhanQianJing.html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热点：风电法兰是做什么用的、风电法兰厂家排名、风机水帘、风电法兰盘价格、风电替打法兰的标准、风电法兰十大厂家、风机法兰是干嘛用的、风电法兰盘、风电行业标准及技术规范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275f7e8c4306" w:history="1">
      <w:r>
        <w:rPr>
          <w:rStyle w:val="Hyperlink"/>
        </w:rPr>
        <w:t>2025-2031年中国风电法兰行业发展分析与前景趋势预测报告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ngDianFaLanDeFaZhanQianJing.html" TargetMode="External" Id="R5d08771bdefd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ngDianFaLanDeFaZhanQianJing.html" TargetMode="External" Id="R3543275f7e8c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2025-02-27T02:44:00Z</dcterms:created>
  <dcterms:modified xsi:type="dcterms:W3CDTF">2025-02-27T03:44:00Z</dcterms:modified>
  <dc:subject>2025-2031年中国风电法兰行业发展分析与前景趋势预测报告</dc:subject>
  <dc:title>2025-2031年中国风电法兰行业发展分析与前景趋势预测报告</dc:title>
  <cp:keywords>2025-2031年中国风电法兰行业发展分析与前景趋势预测报告</cp:keywords>
  <dc:description>2025-2031年中国风电法兰行业发展分析与前景趋势预测报告</dc:description>
</cp:coreProperties>
</file>