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275dfab46453e" w:history="1">
              <w:r>
                <w:rPr>
                  <w:rStyle w:val="Hyperlink"/>
                </w:rPr>
                <w:t>2025-2031年中国影碟机IC行业专题研究分析与发展趋势预测报告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275dfab46453e" w:history="1">
              <w:r>
                <w:rPr>
                  <w:rStyle w:val="Hyperlink"/>
                </w:rPr>
                <w:t>2025-2031年中国影碟机IC行业专题研究分析与发展趋势预测报告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275dfab46453e" w:history="1">
                <w:r>
                  <w:rPr>
                    <w:rStyle w:val="Hyperlink"/>
                  </w:rPr>
                  <w:t>https://www.20087.com/1/96/YingDieJiICShiChangFenXiBaoGao.html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碟机IC是DVD、蓝光等影碟播放器的核心组件，负责解码和播放视频音频信号。近年来，随着高清视频格式的演进和流媒体服务的兴起，影碟机IC的技术不断更新，以支持更高的分辨率、更广的色域和更丰富的音效。同时，集成Wi-Fi、蓝牙等无线连接功能，以及智能操作系统，使影碟机能够接入互联网，提供在线内容的播放和智能家居设备的控制。</w:t>
      </w:r>
      <w:r>
        <w:rPr>
          <w:rFonts w:hint="eastAsia"/>
        </w:rPr>
        <w:br/>
      </w:r>
      <w:r>
        <w:rPr>
          <w:rFonts w:hint="eastAsia"/>
        </w:rPr>
        <w:t>　　未来，影碟机IC将更加注重多媒体处理能力和用户交互体验。随着8K超高清、HDR10+等视频标准的普及，影碟机IC将集成更强大的解码芯片，提供流畅细腻的画质。同时，人工智能技术的应用，如语音识别和图像分析，将使影碟机具备更自然的交互方式和内容推荐功能，提升观影体验。此外，随着虚拟现实(VR)和增强现实(AR)技术的发展，影碟机IC将支持沉浸式内容的解码和输出，开拓全新的视听娱乐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275dfab46453e" w:history="1">
        <w:r>
          <w:rPr>
            <w:rStyle w:val="Hyperlink"/>
          </w:rPr>
          <w:t>2025-2031年中国影碟机IC行业专题研究分析与发展趋势预测报告</w:t>
        </w:r>
      </w:hyperlink>
      <w:r>
        <w:rPr>
          <w:rFonts w:hint="eastAsia"/>
        </w:rPr>
        <w:t>》基于国家统计局、发改委及影碟机IC相关行业协会的数据，全面研究了影碟机IC行业的产业链、市场规模与需求、价格体系及现状。影碟机IC报告对影碟机IC市场前景、发展趋势进行了科学预测，同时聚焦影碟机IC重点企业，深入剖析了影碟机IC行业竞争格局、市场集中度及品牌影响力。此外，影碟机IC报告还进一步细分了市场，为战略投资者、银行信贷部门等提供了关于影碟机IC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影碟机IC产业概述</w:t>
      </w:r>
      <w:r>
        <w:rPr>
          <w:rFonts w:hint="eastAsia"/>
        </w:rPr>
        <w:br/>
      </w:r>
      <w:r>
        <w:rPr>
          <w:rFonts w:hint="eastAsia"/>
        </w:rPr>
        <w:t>　　第一节 影碟机IC产业定义</w:t>
      </w:r>
      <w:r>
        <w:rPr>
          <w:rFonts w:hint="eastAsia"/>
        </w:rPr>
        <w:br/>
      </w:r>
      <w:r>
        <w:rPr>
          <w:rFonts w:hint="eastAsia"/>
        </w:rPr>
        <w:t>　　第二节 影碟机IC产业发展历程</w:t>
      </w:r>
      <w:r>
        <w:rPr>
          <w:rFonts w:hint="eastAsia"/>
        </w:rPr>
        <w:br/>
      </w:r>
      <w:r>
        <w:rPr>
          <w:rFonts w:hint="eastAsia"/>
        </w:rPr>
        <w:t>　　第三节 影碟机IC分类情况</w:t>
      </w:r>
      <w:r>
        <w:rPr>
          <w:rFonts w:hint="eastAsia"/>
        </w:rPr>
        <w:br/>
      </w:r>
      <w:r>
        <w:rPr>
          <w:rFonts w:hint="eastAsia"/>
        </w:rPr>
        <w:t>　　第四节 影碟机IC产业链分析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2024-2025年影碟机IC行业发展环境分析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我国影碟机IC行业政策环境分析</w:t>
      </w:r>
      <w:r>
        <w:rPr>
          <w:rFonts w:hint="eastAsia"/>
        </w:rPr>
        <w:br/>
      </w:r>
      <w:r>
        <w:rPr>
          <w:rFonts w:hint="eastAsia"/>
        </w:rPr>
        <w:t>　　　　一、影碟机IC产业政策分析</w:t>
      </w:r>
      <w:r>
        <w:rPr>
          <w:rFonts w:hint="eastAsia"/>
        </w:rPr>
        <w:br/>
      </w:r>
      <w:r>
        <w:rPr>
          <w:rFonts w:hint="eastAsia"/>
        </w:rPr>
        <w:t>　　　　二、相关影碟机IC产业政策影响分析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我国影碟机IC行业技术环境分析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一、我国影碟机IC技术发展概况</w:t>
      </w:r>
      <w:r>
        <w:rPr>
          <w:rFonts w:hint="eastAsia"/>
        </w:rPr>
        <w:br/>
      </w:r>
      <w:r>
        <w:rPr>
          <w:rFonts w:hint="eastAsia"/>
        </w:rPr>
        <w:t>　　　　二、我国影碟机IC行业技术发展趋势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中国影碟机IC市场供需分析预测</w:t>
      </w:r>
      <w:r>
        <w:rPr>
          <w:rFonts w:hint="eastAsia"/>
        </w:rPr>
        <w:br/>
      </w:r>
      <w:r>
        <w:rPr>
          <w:rFonts w:hint="eastAsia"/>
        </w:rPr>
        <w:t>　　第一节 影碟机IC市场现状分析及预测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一、2019-2024年我国影碟机IC市场规模分析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二、2025-2031年我国影碟机IC市场规模预测</w:t>
      </w:r>
      <w:r>
        <w:rPr>
          <w:rFonts w:hint="eastAsia"/>
        </w:rPr>
        <w:br/>
      </w:r>
      <w:r>
        <w:rPr>
          <w:rFonts w:hint="eastAsia"/>
        </w:rPr>
        <w:t>　　第二节 影碟机IC行业供给分析及预测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一、2019-2024年我国影碟机IC行业产量分析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二、2025年我国影碟机IC行业产量特点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三、2025-2031年我国影碟机IC行业产量预测</w:t>
      </w:r>
      <w:r>
        <w:rPr>
          <w:rFonts w:hint="eastAsia"/>
        </w:rPr>
        <w:br/>
      </w:r>
      <w:r>
        <w:rPr>
          <w:rFonts w:hint="eastAsia"/>
        </w:rPr>
        <w:t>　　第三节 影碟机IC市场需求分析及预测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一、2019-2024年我国影碟机IC市场需求分析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二、2025年我国影碟机IC市场需求特点分析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三、2025-2031年我国影碟机IC市场需求预测</w:t>
      </w:r>
      <w:r>
        <w:rPr>
          <w:rFonts w:hint="eastAsia"/>
        </w:rPr>
        <w:br/>
      </w:r>
      <w:r>
        <w:rPr>
          <w:rFonts w:hint="eastAsia"/>
        </w:rPr>
        <w:t>　　第四节 影碟机IC行业进出口情况分析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一、2019-2024年我国影碟机IC进出口情况分析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二、2025年我国影碟机IC行业进出口特点分析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三、2025-2031年我国影碟机IC进出口情况预测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中国影碟机IC市场价格未来趋势分析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2019-2024年我国影碟机IC市场价格回顾分析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当前国内影碟机IC产品市场价格及评述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国内影碟机IC产品价格影响因素分析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2025-2031年我国影碟机IC市场价格趋势预测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影碟机IC行业细分市场调研分析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影碟机IC行业细分（一）市场调研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影碟机IC行业细分（二）市场调研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影碟机IC行业上、下游产业分析</w:t>
      </w:r>
      <w:r>
        <w:rPr>
          <w:rFonts w:hint="eastAsia"/>
        </w:rPr>
        <w:br/>
      </w:r>
      <w:r>
        <w:rPr>
          <w:rFonts w:hint="eastAsia"/>
        </w:rPr>
        <w:t>　　第一节 影碟机IC产业链分析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二、影碟机IC产业链模型分析</w:t>
      </w:r>
      <w:r>
        <w:rPr>
          <w:rFonts w:hint="eastAsia"/>
        </w:rPr>
        <w:br/>
      </w:r>
      <w:r>
        <w:rPr>
          <w:rFonts w:hint="eastAsia"/>
        </w:rPr>
        <w:t>　　第二节 影碟机IC上游行业发展状况分析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影碟机IC下游产业发展状况分析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中国影碟机IC行业重点区域发展分析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一、中国影碟机IC行业重点区域市场结构变化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二、中国影碟机IC行业重点区域（一）发展分析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三、中国影碟机IC行业重点区域（二）发展分析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四、中国影碟机IC行业重点区域（三）发展分析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五、中国影碟机IC行业重点区域（四）发展分析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六、中国影碟机IC行业重点区域（五）发展分析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近几年影碟机IC行业重点企业发展分析</w:t>
      </w:r>
      <w:r>
        <w:rPr>
          <w:rFonts w:hint="eastAsia"/>
        </w:rPr>
        <w:br/>
      </w:r>
      <w:r>
        <w:rPr>
          <w:rFonts w:hint="eastAsia"/>
        </w:rPr>
        <w:t>　　第一节 影碟机IC企业（一）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影碟机IC企业（二）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影碟机IC企业（三）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影碟机IC企业（四）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影碟机IC企业（五）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二、影碟机IC企业经营情况分析</w:t>
      </w:r>
      <w:r>
        <w:rPr>
          <w:rFonts w:hint="eastAsia"/>
        </w:rPr>
        <w:br/>
      </w:r>
      <w:r>
        <w:rPr>
          <w:rFonts w:hint="eastAsia"/>
        </w:rPr>
        <w:t>　　　　三、影碟机IC企业发展规划及前景展望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2019-2024年中国影碟机IC行业总体发展状况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中国影碟机IC行业规模情况分析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中国影碟机IC行业财务能力分析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影碟机IC行业竞争格局分析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2019-2024年中国影碟机IC行业集中度分析</w:t>
      </w:r>
      <w:r>
        <w:rPr>
          <w:rFonts w:hint="eastAsia"/>
        </w:rPr>
        <w:br/>
      </w:r>
      <w:r>
        <w:rPr>
          <w:rFonts w:hint="eastAsia"/>
        </w:rPr>
        <w:t>　　第二节 影碟机IC行业SWOT分析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2025-2031年中国影碟机IC行业竞争格局预测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2025-2031年影碟机IC行业发展趋势及投资风险分析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当前影碟机IC行业存在的问题</w:t>
      </w:r>
      <w:r>
        <w:rPr>
          <w:rFonts w:hint="eastAsia"/>
        </w:rPr>
        <w:br/>
      </w:r>
      <w:r>
        <w:rPr>
          <w:rFonts w:hint="eastAsia"/>
        </w:rPr>
        <w:t>　　第二节 影碟机IC未来发展预测分析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一、中国影碟机IC发展方向分析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二、2025-2031年中国影碟机IC行业发展规模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三、2025-2031年中国影碟机IC行业发展趋势预测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2025-2031年中国影碟机IC行业投资风险分析</w:t>
      </w:r>
      <w:r>
        <w:rPr>
          <w:rFonts w:hint="eastAsia"/>
        </w:rPr>
        <w:br/>
      </w:r>
      <w:r>
        <w:rPr>
          <w:rFonts w:hint="eastAsia"/>
        </w:rPr>
        <w:t>　　　　一、影碟机IC市场竞争风险</w:t>
      </w:r>
      <w:r>
        <w:rPr>
          <w:rFonts w:hint="eastAsia"/>
        </w:rPr>
        <w:br/>
      </w:r>
      <w:r>
        <w:rPr>
          <w:rFonts w:hint="eastAsia"/>
        </w:rPr>
        <w:t>　　　　二、影碟机IC原材料压力风险分析</w:t>
      </w:r>
      <w:r>
        <w:rPr>
          <w:rFonts w:hint="eastAsia"/>
        </w:rPr>
        <w:br/>
      </w:r>
      <w:r>
        <w:rPr>
          <w:rFonts w:hint="eastAsia"/>
        </w:rPr>
        <w:t>　　　　三、影碟机IC技术风险分析</w:t>
      </w:r>
      <w:r>
        <w:rPr>
          <w:rFonts w:hint="eastAsia"/>
        </w:rPr>
        <w:br/>
      </w:r>
      <w:r>
        <w:rPr>
          <w:rFonts w:hint="eastAsia"/>
        </w:rPr>
        <w:t>　　　　四、影碟机IC政策和体制风险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影碟机IC行业投资情况与发展前景分析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2024-2025年影碟机IC行业投资情况分析</w:t>
      </w:r>
      <w:r>
        <w:rPr>
          <w:rFonts w:hint="eastAsia"/>
        </w:rPr>
        <w:br/>
      </w:r>
      <w:r>
        <w:rPr>
          <w:rFonts w:hint="eastAsia"/>
        </w:rPr>
        <w:t>　　　　一、影碟机IC总体投资结构</w:t>
      </w:r>
      <w:r>
        <w:rPr>
          <w:rFonts w:hint="eastAsia"/>
        </w:rPr>
        <w:br/>
      </w:r>
      <w:r>
        <w:rPr>
          <w:rFonts w:hint="eastAsia"/>
        </w:rPr>
        <w:t>　　　　二、影碟机IC投资规模情况</w:t>
      </w:r>
      <w:r>
        <w:rPr>
          <w:rFonts w:hint="eastAsia"/>
        </w:rPr>
        <w:br/>
      </w:r>
      <w:r>
        <w:rPr>
          <w:rFonts w:hint="eastAsia"/>
        </w:rPr>
        <w:t>　　　　三、影碟机IC投资增速情况</w:t>
      </w:r>
      <w:r>
        <w:rPr>
          <w:rFonts w:hint="eastAsia"/>
        </w:rPr>
        <w:br/>
      </w:r>
      <w:r>
        <w:rPr>
          <w:rFonts w:hint="eastAsia"/>
        </w:rPr>
        <w:t>　　　　四、影碟机IC分地区投资分析</w:t>
      </w:r>
      <w:r>
        <w:rPr>
          <w:rFonts w:hint="eastAsia"/>
        </w:rPr>
        <w:br/>
      </w:r>
      <w:r>
        <w:rPr>
          <w:rFonts w:hint="eastAsia"/>
        </w:rPr>
        <w:t>　　第二节 影碟机IC行业投资机会分析</w:t>
      </w:r>
      <w:r>
        <w:rPr>
          <w:rFonts w:hint="eastAsia"/>
        </w:rPr>
        <w:br/>
      </w:r>
      <w:r>
        <w:rPr>
          <w:rFonts w:hint="eastAsia"/>
        </w:rPr>
        <w:t>　　　　一、影碟机IC投资项目分析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二、可以投资的影碟机IC模式</w:t>
      </w:r>
      <w:r>
        <w:rPr>
          <w:rFonts w:hint="eastAsia"/>
        </w:rPr>
        <w:br/>
      </w:r>
      <w:r>
        <w:rPr>
          <w:rFonts w:hint="eastAsia"/>
        </w:rPr>
        <w:t>　　　　三、2025年影碟机IC投资机会</w:t>
      </w:r>
      <w:r>
        <w:rPr>
          <w:rFonts w:hint="eastAsia"/>
        </w:rPr>
        <w:br/>
      </w:r>
      <w:r>
        <w:rPr>
          <w:rFonts w:hint="eastAsia"/>
        </w:rPr>
        <w:t>　　　　四、2025年影碟机IC投资新方向</w:t>
      </w:r>
      <w:r>
        <w:rPr>
          <w:rFonts w:hint="eastAsia"/>
        </w:rPr>
        <w:br/>
      </w:r>
      <w:r>
        <w:rPr>
          <w:rFonts w:hint="eastAsia"/>
        </w:rPr>
        <w:t>　　第三节 中.智.林.影碟机IC行业发展前景分析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一、2025年影碟机IC市场的发展前景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二、2025年影碟机IC市场面临的发展商机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影碟机IC行业研究观点及建议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影碟机IC行业类别</w:t>
      </w:r>
      <w:r>
        <w:rPr>
          <w:rFonts w:hint="eastAsia"/>
        </w:rPr>
        <w:br/>
      </w:r>
      <w:r>
        <w:rPr>
          <w:rFonts w:hint="eastAsia"/>
        </w:rPr>
        <w:t>　　图表 影碟机IC行业产业链调研</w:t>
      </w:r>
      <w:r>
        <w:rPr>
          <w:rFonts w:hint="eastAsia"/>
        </w:rPr>
        <w:br/>
      </w:r>
      <w:r>
        <w:rPr>
          <w:rFonts w:hint="eastAsia"/>
        </w:rPr>
        <w:t>　　图表 影碟机IC行业现状</w:t>
      </w:r>
      <w:r>
        <w:rPr>
          <w:rFonts w:hint="eastAsia"/>
        </w:rPr>
        <w:br/>
      </w:r>
      <w:r>
        <w:rPr>
          <w:rFonts w:hint="eastAsia"/>
        </w:rPr>
        <w:t>　　图表 影碟机IC行业标准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2019-2024年中国影碟机IC行业市场规模</w:t>
      </w:r>
      <w:r>
        <w:rPr>
          <w:rFonts w:hint="eastAsia"/>
        </w:rPr>
        <w:br/>
      </w:r>
      <w:r>
        <w:rPr>
          <w:rFonts w:hint="eastAsia"/>
        </w:rPr>
        <w:t>　　图表 2024年中国影碟机IC行业产能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2019-2024年中国影碟机IC行业产量统计</w:t>
      </w:r>
      <w:r>
        <w:rPr>
          <w:rFonts w:hint="eastAsia"/>
        </w:rPr>
        <w:br/>
      </w:r>
      <w:r>
        <w:rPr>
          <w:rFonts w:hint="eastAsia"/>
        </w:rPr>
        <w:t>　　图表 影碟机IC行业动态</w:t>
      </w:r>
      <w:r>
        <w:rPr>
          <w:rFonts w:hint="eastAsia"/>
        </w:rPr>
        <w:br/>
      </w:r>
      <w:r>
        <w:rPr>
          <w:rFonts w:hint="eastAsia"/>
        </w:rPr>
        <w:t>　　图表 2019-2024年中国影碟机IC市场需求量</w:t>
      </w:r>
      <w:r>
        <w:rPr>
          <w:rFonts w:hint="eastAsia"/>
        </w:rPr>
        <w:br/>
      </w:r>
      <w:r>
        <w:rPr>
          <w:rFonts w:hint="eastAsia"/>
        </w:rPr>
        <w:t>　　图表 2024年中国影碟机IC行业需求区域调研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2019-2024年中国影碟机IC行情</w:t>
      </w:r>
      <w:r>
        <w:rPr>
          <w:rFonts w:hint="eastAsia"/>
        </w:rPr>
        <w:br/>
      </w:r>
      <w:r>
        <w:rPr>
          <w:rFonts w:hint="eastAsia"/>
        </w:rPr>
        <w:t>　　图表 2019-2024年中国影碟机IC价格走势图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2019-2024年中国影碟机IC进口统计</w:t>
      </w:r>
      <w:r>
        <w:rPr>
          <w:rFonts w:hint="eastAsia"/>
        </w:rPr>
        <w:br/>
      </w:r>
      <w:r>
        <w:rPr>
          <w:rFonts w:hint="eastAsia"/>
        </w:rPr>
        <w:t>　　图表 2019-2024年中国影碟机IC出口统计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2019-2024年中国影碟机IC行业企业数量统计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**地区影碟机IC市场规模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**地区影碟机IC市场调研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**地区影碟机IC市场规模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</w:t>
      </w:r>
      <w:r>
        <w:rPr>
          <w:rFonts w:hint="eastAsia"/>
        </w:rPr>
        <w:br/>
      </w:r>
      <w:r>
        <w:rPr>
          <w:rFonts w:hint="eastAsia"/>
        </w:rPr>
        <w:t>　　图表 **地区影碟机IC市场调研</w:t>
      </w:r>
      <w:r>
        <w:rPr>
          <w:rFonts w:hint="eastAsia"/>
        </w:rPr>
        <w:br/>
      </w:r>
      <w:r>
        <w:rPr>
          <w:rFonts w:hint="eastAsia"/>
        </w:rPr>
        <w:t>　　图表 **地区影碟机IC行业市场需求分析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影碟机IC行业竞争对手分析</w:t>
      </w:r>
      <w:r>
        <w:rPr>
          <w:rFonts w:hint="eastAsia"/>
        </w:rPr>
        <w:br/>
      </w:r>
      <w:r>
        <w:rPr>
          <w:rFonts w:hint="eastAsia"/>
        </w:rPr>
        <w:t>　　图表 影碟机IC重点企业（一）基本信息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影碟机IC重点企业（三）经营情况分析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影碟机IC重点企业（三）主要经济指标情况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影碟机IC重点企业（三）成长能力情况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2025-2031年中国影碟机IC行业市场规模预测</w:t>
      </w:r>
      <w:r>
        <w:rPr>
          <w:rFonts w:hint="eastAsia"/>
        </w:rPr>
        <w:br/>
      </w:r>
      <w:r>
        <w:rPr>
          <w:rFonts w:hint="eastAsia"/>
        </w:rPr>
        <w:t>　　图表 影碟机IC行业准入条件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2025-2031年中国影碟机IC行业发展趋势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2025-2031年中国影碟机IC市场前景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275dfab46453e" w:history="1">
        <w:r>
          <w:rPr>
            <w:rStyle w:val="Hyperlink"/>
          </w:rPr>
          <w:t>2025-2031年中国影碟机IC行业专题研究分析与发展趋势预测报告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275dfab46453e" w:history="1">
        <w:r>
          <w:rPr>
            <w:rStyle w:val="Hyperlink"/>
          </w:rPr>
          <w:t>https://www.20087.com/1/96/YingDieJiICShiChangFenXiBaoGao.html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热点：影碟机放久了不读碟、影碟机碟片、影碟机连接电视教程视频、影碟机维修在哪找、影碟机哪个牌子好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b8f7e2484d4d68" w:history="1">
      <w:r>
        <w:rPr>
          <w:rStyle w:val="Hyperlink"/>
        </w:rPr>
        <w:t>2025-2031年中国影碟机IC行业专题研究分析与发展趋势预测报告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ngDieJiICShiChangFenXiBaoGao.html" TargetMode="External" Id="Rf1d275dfab46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ngDieJiICShiChangFenXiBaoGao.html" TargetMode="External" Id="R71b8f7e2484d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2025-01-05T00:28:00Z</dcterms:created>
  <dcterms:modified xsi:type="dcterms:W3CDTF">2025-01-05T01:28:00Z</dcterms:modified>
  <dc:subject>2025-2031年中国影碟机IC行业专题研究分析与发展趋势预测报告</dc:subject>
  <dc:title>2025-2031年中国影碟机IC行业专题研究分析与发展趋势预测报告</dc:title>
  <cp:keywords>2025-2031年中国影碟机IC行业专题研究分析与发展趋势预测报告</cp:keywords>
  <dc:description>2025-2031年中国影碟机IC行业专题研究分析与发展趋势预测报告</dc:description>
</cp:coreProperties>
</file>