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db99f16ac4f88" w:history="1">
              <w:r>
                <w:rPr>
                  <w:rStyle w:val="Hyperlink"/>
                </w:rPr>
                <w:t>2025年中国绕线机市场现状调研与发展趋势预测分析报告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db99f16ac4f88" w:history="1">
              <w:r>
                <w:rPr>
                  <w:rStyle w:val="Hyperlink"/>
                </w:rPr>
                <w:t>2025年中国绕线机市场现状调研与发展趋势预测分析报告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db99f16ac4f88" w:history="1">
                <w:r>
                  <w:rPr>
                    <w:rStyle w:val="Hyperlink"/>
                  </w:rPr>
                  <w:t>https://www.20087.com/1/97/RaoXianJiShiChangQianJingFenXiYu.html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作为电机、变压器和其他电磁设备制造中的关键设备，近年来随着自动化和智能化技术的发展，其性能和效率得到了显著提升。现代绕线机采用高精度伺服控制系统和智能传感技术，能够实现高速、高精度的绕线作业，同时降低了人力成本和提高了生产灵活性。随着工业4.0的推进，绕线机正逐步融入智能制造系统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绕线机行业将更加注重集成化和定制化。集成化意味着绕线机将与更多生产线上的其他设备无缝连接，形成自动化生产单元，提高整体生产效率。定制化则反映在绕线机将根据特定产品的规格和需求进行设计，以满足不同行业和应用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db99f16ac4f88" w:history="1">
        <w:r>
          <w:rPr>
            <w:rStyle w:val="Hyperlink"/>
          </w:rPr>
          <w:t>2025年中国绕线机市场现状调研与发展趋势预测分析报告</w:t>
        </w:r>
      </w:hyperlink>
      <w:r>
        <w:rPr>
          <w:rFonts w:hint="eastAsia"/>
        </w:rPr>
        <w:t>》系统分析了绕线机行业的现状，全面梳理了绕线机市场需求、市场规模、产业链结构及价格体系，详细解读了绕线机细分市场特点。报告结合权威数据，科学预测了绕线机市场前景与发展趋势，客观分析了品牌竞争格局、市场集中度及重点企业的运营表现，并指出了绕线机行业面临的机遇与风险。为绕线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2020-2025年中国绕线机运行概况</w:t>
      </w:r>
      <w:r>
        <w:rPr>
          <w:rFonts w:hint="eastAsia"/>
        </w:rPr>
        <w:br/>
      </w:r>
      <w:r>
        <w:rPr>
          <w:rFonts w:hint="eastAsia"/>
        </w:rPr>
        <w:t>　　第一节 2020-2025年绕线机重点产品运行分析</w:t>
      </w:r>
      <w:r>
        <w:rPr>
          <w:rFonts w:hint="eastAsia"/>
        </w:rPr>
        <w:br/>
      </w:r>
      <w:r>
        <w:rPr>
          <w:rFonts w:hint="eastAsia"/>
        </w:rPr>
        <w:t>　　第二节 中国绕线机产业特征与行业重要性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宏观经济对绕线机行业影响分析</w:t>
      </w:r>
      <w:r>
        <w:rPr>
          <w:rFonts w:hint="eastAsia"/>
        </w:rPr>
        <w:br/>
      </w:r>
      <w:r>
        <w:rPr>
          <w:rFonts w:hint="eastAsia"/>
        </w:rPr>
        <w:t>　　第一节 2020-2025年新经济形势对中国经济的影响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2020-2025年绕线机行业融资环境分析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国内绕线机行业相关政策及影响分析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一、绕线机行业的具体政策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2025年新经济形势对绕线机行业经营环境影响分析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绕线机行业政策环境变化分析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国内绕线机行业政策分析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2020-2025年国际绕线机行业发展分析</w:t>
      </w:r>
      <w:r>
        <w:rPr>
          <w:rFonts w:hint="eastAsia"/>
        </w:rPr>
        <w:br/>
      </w:r>
      <w:r>
        <w:rPr>
          <w:rFonts w:hint="eastAsia"/>
        </w:rPr>
        <w:t>　　第一节 世界绕线机生产与消费格局分析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2020-2025年世界绕线机市场存在的问题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中国绕线机行业供需状况分析</w:t>
      </w:r>
      <w:r>
        <w:rPr>
          <w:rFonts w:hint="eastAsia"/>
        </w:rPr>
        <w:br/>
      </w:r>
      <w:r>
        <w:rPr>
          <w:rFonts w:hint="eastAsia"/>
        </w:rPr>
        <w:t>　　到我们预测绕线设备到市场规模33亿。每台绕线机年产约能大约117万个（假设绕线机效率10s/个，良率90%），绕线机单价计预计120万左右，则无线充电手机和无线充电器对应的绕线机市场规模为7亿元，预计到对应的市场规模为33亿元。</w:t>
      </w:r>
      <w:r>
        <w:rPr>
          <w:rFonts w:hint="eastAsia"/>
        </w:rPr>
        <w:br/>
      </w:r>
      <w:r>
        <w:rPr>
          <w:rFonts w:hint="eastAsia"/>
        </w:rPr>
        <w:t>　　手机无线充电对应的绕线机市场规模测算</w:t>
      </w:r>
      <w:r>
        <w:rPr>
          <w:rFonts w:hint="eastAsia"/>
        </w:rPr>
        <w:br/>
      </w:r>
      <w:r>
        <w:rPr>
          <w:rFonts w:hint="eastAsia"/>
        </w:rPr>
        <w:t>　　第一节 绕线机行业市场需求分析</w:t>
      </w:r>
      <w:r>
        <w:rPr>
          <w:rFonts w:hint="eastAsia"/>
        </w:rPr>
        <w:br/>
      </w:r>
      <w:r>
        <w:rPr>
          <w:rFonts w:hint="eastAsia"/>
        </w:rPr>
        <w:t>　　第二节 绕线机行业供给能力分析</w:t>
      </w:r>
      <w:r>
        <w:rPr>
          <w:rFonts w:hint="eastAsia"/>
        </w:rPr>
        <w:br/>
      </w:r>
      <w:r>
        <w:rPr>
          <w:rFonts w:hint="eastAsia"/>
        </w:rPr>
        <w:t>　　第三节 绕线机行业进出口贸易分析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绕线机行业竞争绩效分析</w:t>
      </w:r>
      <w:r>
        <w:rPr>
          <w:rFonts w:hint="eastAsia"/>
        </w:rPr>
        <w:br/>
      </w:r>
      <w:r>
        <w:rPr>
          <w:rFonts w:hint="eastAsia"/>
        </w:rPr>
        <w:t>　　第一节 绕线机行业总体效益水平分析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绕线机行业产业集中度分析</w:t>
      </w:r>
      <w:r>
        <w:rPr>
          <w:rFonts w:hint="eastAsia"/>
        </w:rPr>
        <w:br/>
      </w:r>
      <w:r>
        <w:rPr>
          <w:rFonts w:hint="eastAsia"/>
        </w:rPr>
        <w:t>　　第三节 绕线机行业不同所有制企业绩效分析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绕线机行业不同规模企业绩效分析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绕线机市场分销体系分析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绕线机行业重点区域市场调查分析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中国绕线机行业重点企业发展分析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意大利马斯利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日本小田原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中国台湾德宙佑电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中国杭州奥士玛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中国绕线机行业投融资分析</w:t>
      </w:r>
      <w:r>
        <w:rPr>
          <w:rFonts w:hint="eastAsia"/>
        </w:rPr>
        <w:br/>
      </w:r>
      <w:r>
        <w:rPr>
          <w:rFonts w:hint="eastAsia"/>
        </w:rPr>
        <w:t>　　第一节 中国绕线机行业企业所有制状况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中国绕线机行业外资进入状况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中国绕线机行业合作与并购</w:t>
      </w:r>
      <w:r>
        <w:rPr>
          <w:rFonts w:hint="eastAsia"/>
        </w:rPr>
        <w:br/>
      </w:r>
      <w:r>
        <w:rPr>
          <w:rFonts w:hint="eastAsia"/>
        </w:rPr>
        <w:t>　　第四节 中国绕线机行业投资体制分析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中国绕线机行业资本市场融资分析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绕线机产业经营策略分析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中国绕线机产业需求预测</w:t>
      </w:r>
      <w:r>
        <w:rPr>
          <w:rFonts w:hint="eastAsia"/>
        </w:rPr>
        <w:br/>
      </w:r>
      <w:r>
        <w:rPr>
          <w:rFonts w:hint="eastAsia"/>
        </w:rPr>
        <w:t>　　第一节 中国绕线机产业需求预测研究思路与方法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2025-2031年绕线机需求总量时间序列法预测方案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2025-2031年绕线机需求总量曲线预测法预测方案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2025-2031年绕线机需求总量预测结果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中国绕线机产业供给预测</w:t>
      </w:r>
      <w:r>
        <w:rPr>
          <w:rFonts w:hint="eastAsia"/>
        </w:rPr>
        <w:br/>
      </w:r>
      <w:r>
        <w:rPr>
          <w:rFonts w:hint="eastAsia"/>
        </w:rPr>
        <w:t>　　第一节 中国绕线机生产总量预测研究思路与方法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2025-2031年绕线机生产总量时间序列法预测方案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2025-2031年绕线机生产总量曲线预测法预测方案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2025-2031年绕线机生产总量预测结果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绕线机相关产业2025年走势分析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绕线机行业成长能力及稳定性分析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绕线机行业生命周期分析</w:t>
      </w:r>
      <w:r>
        <w:rPr>
          <w:rFonts w:hint="eastAsia"/>
        </w:rPr>
        <w:br/>
      </w:r>
      <w:r>
        <w:rPr>
          <w:rFonts w:hint="eastAsia"/>
        </w:rPr>
        <w:t>　　第二节 绕线机行业增长性与波动性分析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绕线机行业集中程度分析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绕线机产业投资风险</w:t>
      </w:r>
      <w:r>
        <w:rPr>
          <w:rFonts w:hint="eastAsia"/>
        </w:rPr>
        <w:br/>
      </w:r>
      <w:r>
        <w:rPr>
          <w:rFonts w:hint="eastAsia"/>
        </w:rPr>
        <w:t>　　第一节 绕线机行业宏观调控风险</w:t>
      </w:r>
      <w:r>
        <w:rPr>
          <w:rFonts w:hint="eastAsia"/>
        </w:rPr>
        <w:br/>
      </w:r>
      <w:r>
        <w:rPr>
          <w:rFonts w:hint="eastAsia"/>
        </w:rPr>
        <w:t>　　第二节 绕线机行业竞争风险</w:t>
      </w:r>
      <w:r>
        <w:rPr>
          <w:rFonts w:hint="eastAsia"/>
        </w:rPr>
        <w:br/>
      </w:r>
      <w:r>
        <w:rPr>
          <w:rFonts w:hint="eastAsia"/>
        </w:rPr>
        <w:t>　　第三节 绕线机行业供需波动风险</w:t>
      </w:r>
      <w:r>
        <w:rPr>
          <w:rFonts w:hint="eastAsia"/>
        </w:rPr>
        <w:br/>
      </w:r>
      <w:r>
        <w:rPr>
          <w:rFonts w:hint="eastAsia"/>
        </w:rPr>
        <w:t>　　第四节 绕线机行业技术创新风险</w:t>
      </w:r>
      <w:r>
        <w:rPr>
          <w:rFonts w:hint="eastAsia"/>
        </w:rPr>
        <w:br/>
      </w:r>
      <w:r>
        <w:rPr>
          <w:rFonts w:hint="eastAsia"/>
        </w:rPr>
        <w:t>　　第五节 中^智^林 绕线机行业经营管理风险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2024-2025年世界贸易增长趋势：%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2024-2025年主要经济体政府债务率：%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2020-2025年绕线机相关专利申请数量变化走势图：个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2020-2025年绕线机相关专利申请数量年度统计表：个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2020-2025年绕线机相关专利公开数量变化走势图：个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2020-2025年绕线机相关专利公开数量年度统计表：个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绕线机产业链结构示意图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2020-2025年中国绕线机产量及其增速走势图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2020-2025年中国绕线机消费量及其增速走势图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2020-2025年中国绕线机市场规模及其增速走势图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2020-2025年中国绕线机市场价格走势图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2025-2031年中国绕线机产量及消费量预测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2025-2031年中国绕线机市场价格走势预测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2020-2025年我国绕线机市场规模分区域统计表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2025-2031年我国绕线机行业企业集中度预测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2020-2025年中国绕线机所属行业流动比率分析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db99f16ac4f88" w:history="1">
        <w:r>
          <w:rPr>
            <w:rStyle w:val="Hyperlink"/>
          </w:rPr>
          <w:t>2025年中国绕线机市场现状调研与发展趋势预测分析报告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db99f16ac4f88" w:history="1">
        <w:r>
          <w:rPr>
            <w:rStyle w:val="Hyperlink"/>
          </w:rPr>
          <w:t>https://www.20087.com/1/97/RaoXianJiShiChangQianJingFenXiYu.html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热点：无轴螺旋输送机、绕线机自动化设备、全自动线束加工设备、绕线机怎么调参数、绕线机多少钱一台、绕线机工作原理、气力输送设备、绕线机原理动画演示、小型线圈缠绕机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d6c579f0d42ff" w:history="1">
      <w:r>
        <w:rPr>
          <w:rStyle w:val="Hyperlink"/>
        </w:rPr>
        <w:t>2025年中国绕线机市场现状调研与发展趋势预测分析报告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aoXianJiShiChangQianJingFenXiYu.html" TargetMode="External" Id="R425db99f16ac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aoXianJiShiChangQianJingFenXiYu.html" TargetMode="External" Id="Rc47d6c579f0d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2025-06-06T01:19:00Z</dcterms:created>
  <dcterms:modified xsi:type="dcterms:W3CDTF">2025-06-06T02:19:00Z</dcterms:modified>
  <dc:subject>2025年中国绕线机市场现状调研与发展趋势预测分析报告</dc:subject>
  <dc:title>2025年中国绕线机市场现状调研与发展趋势预测分析报告</dc:title>
  <cp:keywords>2025年中国绕线机市场现状调研与发展趋势预测分析报告</cp:keywords>
  <dc:description>2025年中国绕线机市场现状调研与发展趋势预测分析报告</dc:description>
</cp:coreProperties>
</file>