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66ba37db4b59" w:history="1">
              <w:r>
                <w:rPr>
                  <w:rStyle w:val="Hyperlink"/>
                </w:rPr>
                <w:t>2025-2031年中国光电传感器行业发展调研及前景趋势分析报告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66ba37db4b59" w:history="1">
              <w:r>
                <w:rPr>
                  <w:rStyle w:val="Hyperlink"/>
                </w:rPr>
                <w:t>2025-2031年中国光电传感器行业发展调研及前景趋势分析报告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266ba37db4b59" w:history="1">
                <w:r>
                  <w:rPr>
                    <w:rStyle w:val="Hyperlink"/>
                  </w:rPr>
                  <w:t>https://www.20087.com/1/56/GuangDianChuanGanQiShiChangXianZhuangHeQianJing.html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长足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66ba37db4b59" w:history="1">
        <w:r>
          <w:rPr>
            <w:rStyle w:val="Hyperlink"/>
          </w:rPr>
          <w:t>2025-2031年中国光电传感器行业发展调研及前景趋势分析报告</w:t>
        </w:r>
      </w:hyperlink>
      <w:r>
        <w:rPr>
          <w:rFonts w:hint="eastAsia"/>
        </w:rPr>
        <w:t>》系统分析了光电传感器行业的市场规模、市场需求及价格波动，深入探讨了光电传感器产业链关键环节及各细分市场特点。报告基于权威数据，科学预测了光电传感器市场前景与发展趋势，同时评估了光电传感器重点企业的经营状况，包括品牌影响力、市场集中度及竞争格局。通过SWOT分析，报告揭示了光电传感器行业面临的风险与机遇，为光电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光电传感器检测模式</w:t>
      </w:r>
      <w:r>
        <w:rPr>
          <w:rFonts w:hint="eastAsia"/>
        </w:rPr>
        <w:br/>
      </w:r>
      <w:r>
        <w:rPr>
          <w:rFonts w:hint="eastAsia"/>
        </w:rPr>
        <w:t>　　第三节 光电传感器行业特征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光电传感器行业环境分析</w:t>
      </w:r>
      <w:r>
        <w:rPr>
          <w:rFonts w:hint="eastAsia"/>
        </w:rPr>
        <w:br/>
      </w:r>
      <w:r>
        <w:rPr>
          <w:rFonts w:hint="eastAsia"/>
        </w:rPr>
        <w:t>　　第一节 光电传感器行业经济环境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光电传感器行业政策环境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第三节 光电传感器行业技术环境</w:t>
      </w:r>
      <w:r>
        <w:rPr>
          <w:rFonts w:hint="eastAsia"/>
        </w:rPr>
        <w:br/>
      </w:r>
      <w:r>
        <w:rPr>
          <w:rFonts w:hint="eastAsia"/>
        </w:rPr>
        <w:t>　　　　一、产品研发方面</w:t>
      </w:r>
      <w:r>
        <w:rPr>
          <w:rFonts w:hint="eastAsia"/>
        </w:rPr>
        <w:br/>
      </w:r>
      <w:r>
        <w:rPr>
          <w:rFonts w:hint="eastAsia"/>
        </w:rPr>
        <w:t>　　　　二、生产工艺技术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光电传感器行业发展分析</w:t>
      </w:r>
      <w:r>
        <w:rPr>
          <w:rFonts w:hint="eastAsia"/>
        </w:rPr>
        <w:br/>
      </w:r>
      <w:r>
        <w:rPr>
          <w:rFonts w:hint="eastAsia"/>
        </w:rPr>
        <w:t>　　第一节 中国传感器产业发展现状</w:t>
      </w:r>
      <w:r>
        <w:rPr>
          <w:rFonts w:hint="eastAsia"/>
        </w:rPr>
        <w:br/>
      </w:r>
      <w:r>
        <w:rPr>
          <w:rFonts w:hint="eastAsia"/>
        </w:rPr>
        <w:t>　　　　一、中国传感器生产情况分析</w:t>
      </w:r>
      <w:r>
        <w:rPr>
          <w:rFonts w:hint="eastAsia"/>
        </w:rPr>
        <w:br/>
      </w:r>
      <w:r>
        <w:rPr>
          <w:rFonts w:hint="eastAsia"/>
        </w:rPr>
        <w:t>　　　　二、中国传感器市场规模分析</w:t>
      </w:r>
      <w:r>
        <w:rPr>
          <w:rFonts w:hint="eastAsia"/>
        </w:rPr>
        <w:br/>
      </w:r>
      <w:r>
        <w:rPr>
          <w:rFonts w:hint="eastAsia"/>
        </w:rPr>
        <w:t>　　第二节 光电传感器行业发展历程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三、智能化发展阶段</w:t>
      </w:r>
      <w:r>
        <w:rPr>
          <w:rFonts w:hint="eastAsia"/>
        </w:rPr>
        <w:br/>
      </w:r>
      <w:r>
        <w:rPr>
          <w:rFonts w:hint="eastAsia"/>
        </w:rPr>
        <w:t>　　第三节 光电传感器行业市场规模</w:t>
      </w:r>
      <w:r>
        <w:rPr>
          <w:rFonts w:hint="eastAsia"/>
        </w:rPr>
        <w:br/>
      </w:r>
      <w:r>
        <w:rPr>
          <w:rFonts w:hint="eastAsia"/>
        </w:rPr>
        <w:t>　　　　一、光电传感器行业市场规模</w:t>
      </w:r>
      <w:r>
        <w:rPr>
          <w:rFonts w:hint="eastAsia"/>
        </w:rPr>
        <w:br/>
      </w:r>
      <w:r>
        <w:rPr>
          <w:rFonts w:hint="eastAsia"/>
        </w:rPr>
        <w:t>　　　　二、光电传感器市场规模预测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光电传感器行业产业链分析</w:t>
      </w:r>
      <w:r>
        <w:rPr>
          <w:rFonts w:hint="eastAsia"/>
        </w:rPr>
        <w:br/>
      </w:r>
      <w:r>
        <w:rPr>
          <w:rFonts w:hint="eastAsia"/>
        </w:rPr>
        <w:t>　　第一节 光电传感器行业上游分析</w:t>
      </w:r>
      <w:r>
        <w:rPr>
          <w:rFonts w:hint="eastAsia"/>
        </w:rPr>
        <w:br/>
      </w:r>
      <w:r>
        <w:rPr>
          <w:rFonts w:hint="eastAsia"/>
        </w:rPr>
        <w:t>　　　　一、Si 材料</w:t>
      </w:r>
      <w:r>
        <w:rPr>
          <w:rFonts w:hint="eastAsia"/>
        </w:rPr>
        <w:br/>
      </w:r>
      <w:r>
        <w:rPr>
          <w:rFonts w:hint="eastAsia"/>
        </w:rPr>
        <w:t>　　　　二、GaAs 材料</w:t>
      </w:r>
      <w:r>
        <w:rPr>
          <w:rFonts w:hint="eastAsia"/>
        </w:rPr>
        <w:br/>
      </w:r>
      <w:r>
        <w:rPr>
          <w:rFonts w:hint="eastAsia"/>
        </w:rPr>
        <w:t>　　　　三、GaN 和SiC 材料</w:t>
      </w:r>
      <w:r>
        <w:rPr>
          <w:rFonts w:hint="eastAsia"/>
        </w:rPr>
        <w:br/>
      </w:r>
      <w:r>
        <w:rPr>
          <w:rFonts w:hint="eastAsia"/>
        </w:rPr>
        <w:t>　　第二节 光电传感器行业中游分析</w:t>
      </w:r>
      <w:r>
        <w:rPr>
          <w:rFonts w:hint="eastAsia"/>
        </w:rPr>
        <w:br/>
      </w:r>
      <w:r>
        <w:rPr>
          <w:rFonts w:hint="eastAsia"/>
        </w:rPr>
        <w:t>　　第三节 光电传感器行业下游分析</w:t>
      </w:r>
      <w:r>
        <w:rPr>
          <w:rFonts w:hint="eastAsia"/>
        </w:rPr>
        <w:br/>
      </w:r>
      <w:r>
        <w:rPr>
          <w:rFonts w:hint="eastAsia"/>
        </w:rPr>
        <w:t>　　　　一、汽车制造行业</w:t>
      </w:r>
      <w:r>
        <w:rPr>
          <w:rFonts w:hint="eastAsia"/>
        </w:rPr>
        <w:br/>
      </w:r>
      <w:r>
        <w:rPr>
          <w:rFonts w:hint="eastAsia"/>
        </w:rPr>
        <w:t>　　　　二、智慧物流行业</w:t>
      </w:r>
      <w:r>
        <w:rPr>
          <w:rFonts w:hint="eastAsia"/>
        </w:rPr>
        <w:br/>
      </w:r>
      <w:r>
        <w:rPr>
          <w:rFonts w:hint="eastAsia"/>
        </w:rPr>
        <w:t>　　　　三、食品检测行业</w:t>
      </w:r>
      <w:r>
        <w:rPr>
          <w:rFonts w:hint="eastAsia"/>
        </w:rPr>
        <w:br/>
      </w:r>
      <w:r>
        <w:rPr>
          <w:rFonts w:hint="eastAsia"/>
        </w:rPr>
        <w:t>　　　　四、烟雾报警器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光电传感器市场竞争情况分析</w:t>
      </w:r>
      <w:r>
        <w:rPr>
          <w:rFonts w:hint="eastAsia"/>
        </w:rPr>
        <w:br/>
      </w:r>
      <w:r>
        <w:rPr>
          <w:rFonts w:hint="eastAsia"/>
        </w:rPr>
        <w:t>　　第二节 光电传感器细分领域竞争分析</w:t>
      </w:r>
      <w:r>
        <w:rPr>
          <w:rFonts w:hint="eastAsia"/>
        </w:rPr>
        <w:br/>
      </w:r>
      <w:r>
        <w:rPr>
          <w:rFonts w:hint="eastAsia"/>
        </w:rPr>
        <w:t>　　　　一、热释电红外传感器细分领域</w:t>
      </w:r>
      <w:r>
        <w:rPr>
          <w:rFonts w:hint="eastAsia"/>
        </w:rPr>
        <w:br/>
      </w:r>
      <w:r>
        <w:rPr>
          <w:rFonts w:hint="eastAsia"/>
        </w:rPr>
        <w:t>　　　　二、可见光传感器细分领域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上海兰宝传感科技有限公司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上海尼赛拉传感器有限公司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海伯森技术（深圳）有限公司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光电传感器行业影响因素分析</w:t>
      </w:r>
      <w:r>
        <w:rPr>
          <w:rFonts w:hint="eastAsia"/>
        </w:rPr>
        <w:br/>
      </w:r>
      <w:r>
        <w:rPr>
          <w:rFonts w:hint="eastAsia"/>
        </w:rPr>
        <w:t>　　第一节 光电传感器行业驱动因素分析</w:t>
      </w:r>
      <w:r>
        <w:rPr>
          <w:rFonts w:hint="eastAsia"/>
        </w:rPr>
        <w:br/>
      </w:r>
      <w:r>
        <w:rPr>
          <w:rFonts w:hint="eastAsia"/>
        </w:rPr>
        <w:t>　　　　一、高新产业发展提升市场需求</w:t>
      </w:r>
      <w:r>
        <w:rPr>
          <w:rFonts w:hint="eastAsia"/>
        </w:rPr>
        <w:br/>
      </w:r>
      <w:r>
        <w:rPr>
          <w:rFonts w:hint="eastAsia"/>
        </w:rPr>
        <w:t>　　　　二、上下游行业联动提升供给能力</w:t>
      </w:r>
      <w:r>
        <w:rPr>
          <w:rFonts w:hint="eastAsia"/>
        </w:rPr>
        <w:br/>
      </w:r>
      <w:r>
        <w:rPr>
          <w:rFonts w:hint="eastAsia"/>
        </w:rPr>
        <w:t>　　　　三、技术发展带动产业升级</w:t>
      </w:r>
      <w:r>
        <w:rPr>
          <w:rFonts w:hint="eastAsia"/>
        </w:rPr>
        <w:br/>
      </w:r>
      <w:r>
        <w:rPr>
          <w:rFonts w:hint="eastAsia"/>
        </w:rPr>
        <w:t>　　第二节 光电传感器行业制约因素分析</w:t>
      </w:r>
      <w:r>
        <w:rPr>
          <w:rFonts w:hint="eastAsia"/>
        </w:rPr>
        <w:br/>
      </w:r>
      <w:r>
        <w:rPr>
          <w:rFonts w:hint="eastAsia"/>
        </w:rPr>
        <w:t>　　　　一、低端产能过剩，产品同质化严重</w:t>
      </w:r>
      <w:r>
        <w:rPr>
          <w:rFonts w:hint="eastAsia"/>
        </w:rPr>
        <w:br/>
      </w:r>
      <w:r>
        <w:rPr>
          <w:rFonts w:hint="eastAsia"/>
        </w:rPr>
        <w:t>　　　　二、核心技术与国际一流水平存在差距</w:t>
      </w:r>
      <w:r>
        <w:rPr>
          <w:rFonts w:hint="eastAsia"/>
        </w:rPr>
        <w:br/>
      </w:r>
      <w:r>
        <w:rPr>
          <w:rFonts w:hint="eastAsia"/>
        </w:rPr>
        <w:t>　　　　三、光电传感器行业高端技术人才短缺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二、生产技术壁垒</w:t>
      </w:r>
      <w:r>
        <w:rPr>
          <w:rFonts w:hint="eastAsia"/>
        </w:rPr>
        <w:br/>
      </w:r>
      <w:r>
        <w:rPr>
          <w:rFonts w:hint="eastAsia"/>
        </w:rPr>
        <w:t>　　　　三、资金规模壁垒</w:t>
      </w:r>
      <w:r>
        <w:rPr>
          <w:rFonts w:hint="eastAsia"/>
        </w:rPr>
        <w:br/>
      </w:r>
      <w:r>
        <w:rPr>
          <w:rFonts w:hint="eastAsia"/>
        </w:rPr>
        <w:t>　　　　四、生产设备壁垒</w:t>
      </w:r>
      <w:r>
        <w:rPr>
          <w:rFonts w:hint="eastAsia"/>
        </w:rPr>
        <w:br/>
      </w:r>
      <w:r>
        <w:rPr>
          <w:rFonts w:hint="eastAsia"/>
        </w:rPr>
        <w:t>　　　　五、研发设计壁垒</w:t>
      </w:r>
      <w:r>
        <w:rPr>
          <w:rFonts w:hint="eastAsia"/>
        </w:rPr>
        <w:br/>
      </w:r>
      <w:r>
        <w:rPr>
          <w:rFonts w:hint="eastAsia"/>
        </w:rPr>
        <w:t>　　　　六、知识产权壁垒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光电传感器行业发展趋势分析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三、多功能化</w:t>
      </w:r>
      <w:r>
        <w:rPr>
          <w:rFonts w:hint="eastAsia"/>
        </w:rPr>
        <w:br/>
      </w:r>
      <w:r>
        <w:rPr>
          <w:rFonts w:hint="eastAsia"/>
        </w:rPr>
        <w:t>　　第二节 中:智:林:：光电传感器行业发展前景分析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一、国家对传感器行业的扶持与重视</w:t>
      </w:r>
      <w:r>
        <w:rPr>
          <w:rFonts w:hint="eastAsia"/>
        </w:rPr>
        <w:br/>
      </w:r>
      <w:r>
        <w:rPr>
          <w:rFonts w:hint="eastAsia"/>
        </w:rPr>
        <w:t>　　　　二、巨大的市场需求给行业带来广阔的发展空间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光电传感器行业现状</w:t>
      </w:r>
      <w:r>
        <w:rPr>
          <w:rFonts w:hint="eastAsia"/>
        </w:rPr>
        <w:br/>
      </w:r>
      <w:r>
        <w:rPr>
          <w:rFonts w:hint="eastAsia"/>
        </w:rPr>
        <w:t>　　图表 光电传感器行业产业链调研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2020-2025年中国光电传感器行业市场规模情况</w:t>
      </w:r>
      <w:r>
        <w:rPr>
          <w:rFonts w:hint="eastAsia"/>
        </w:rPr>
        <w:br/>
      </w:r>
      <w:r>
        <w:rPr>
          <w:rFonts w:hint="eastAsia"/>
        </w:rPr>
        <w:t>　　图表 光电传感器行业动态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2020-2025年中国光电传感器行业经营效益分析</w:t>
      </w:r>
      <w:r>
        <w:rPr>
          <w:rFonts w:hint="eastAsia"/>
        </w:rPr>
        <w:br/>
      </w:r>
      <w:r>
        <w:rPr>
          <w:rFonts w:hint="eastAsia"/>
        </w:rPr>
        <w:t>　　图表 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66ba37db4b59" w:history="1">
        <w:r>
          <w:rPr>
            <w:rStyle w:val="Hyperlink"/>
          </w:rPr>
          <w:t>2025-2031年中国光电传感器行业发展调研及前景趋势分析报告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266ba37db4b59" w:history="1">
        <w:r>
          <w:rPr>
            <w:rStyle w:val="Hyperlink"/>
          </w:rPr>
          <w:t>https://www.20087.com/1/56/GuangDianChuanGanQiShiChangXianZhuangHeQianJing.html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0ef4a95014265" w:history="1">
      <w:r>
        <w:rPr>
          <w:rStyle w:val="Hyperlink"/>
        </w:rPr>
        <w:t>2025-2031年中国光电传感器行业发展调研及前景趋势分析报告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DianChuanGanQiShiChangXianZhuangHeQianJing.html" TargetMode="External" Id="Rd19266ba37d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DianChuanGanQiShiChangXianZhuangHeQianJing.html" TargetMode="External" Id="R6fe0ef4a950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2025-04-26T03:58:00Z</dcterms:created>
  <dcterms:modified xsi:type="dcterms:W3CDTF">2025-04-26T04:58:00Z</dcterms:modified>
  <dc:subject>2025-2031年中国光电传感器行业发展调研及前景趋势分析报告</dc:subject>
  <dc:title>2025-2031年中国光电传感器行业发展调研及前景趋势分析报告</dc:title>
  <cp:keywords>2025-2031年中国光电传感器行业发展调研及前景趋势分析报告</cp:keywords>
  <dc:description>2025-2031年中国光电传感器行业发展调研及前景趋势分析报告</dc:description>
</cp:coreProperties>
</file>