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1695c31be4009" w:history="1">
              <w:r>
                <w:rPr>
                  <w:rStyle w:val="Hyperlink"/>
                </w:rPr>
                <w:t>2024-2030年中国制冷/空调设备市场现状研究分析与发展趋势预测报告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1695c31be4009" w:history="1">
              <w:r>
                <w:rPr>
                  <w:rStyle w:val="Hyperlink"/>
                </w:rPr>
                <w:t>2024-2030年中国制冷/空调设备市场现状研究分析与发展趋势预测报告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1695c31be4009" w:history="1">
                <w:r>
                  <w:rPr>
                    <w:rStyle w:val="Hyperlink"/>
                  </w:rPr>
                  <w:t>https://www.20087.com/1/76/ZhiLengKongTiaoSheBeiShiChangXia.html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建筑中不可或缺的一部分，随着全球气候变暖和人们生活水平的提高，对高效、节能的制冷/空调设备需求日益增长。目前，行业内企业正通过技术创新来提高产品的能效比，减少对环境的影响。同时，随着物联网技术的应用，智能空调系统能够根据环境变化自动调节温度，提高舒适度并节约能源。</w:t>
      </w:r>
      <w:r>
        <w:rPr>
          <w:rFonts w:hint="eastAsia"/>
        </w:rPr>
        <w:br/>
      </w:r>
      <w:r>
        <w:rPr>
          <w:rFonts w:hint="eastAsia"/>
        </w:rPr>
        <w:t>　　未来，制冷/空调设备的发展将更加注重能效和智能化。一方面，随着环保法规的趋严，制冷/空调设备将朝着更低的能耗和更少的温室气体排放方向发展，采用新型制冷剂和更高效的换热技术。另一方面，通过集成人工智能和大数据分析技术，设备将具备更强大的自适应能力和预测性维护功能，提高整体系统的稳定性和可靠性。</w:t>
      </w:r>
      <w:r>
        <w:rPr>
          <w:rFonts w:hint="eastAsia"/>
        </w:rPr>
        <w:br/>
      </w:r>
      <w:r>
        <w:rPr>
          <w:rFonts w:hint="eastAsia"/>
        </w:rPr>
        <w:t>　　《</w:t>
      </w:r>
      <w:hyperlink r:id="R6f01695c31be4009" w:history="1">
        <w:r>
          <w:rPr>
            <w:rStyle w:val="Hyperlink"/>
          </w:rPr>
          <w:t>2024-2030年中国制冷/空调设备市场现状研究分析与发展趋势预测报告</w:t>
        </w:r>
      </w:hyperlink>
      <w:r>
        <w:rPr>
          <w:rFonts w:hint="eastAsia"/>
        </w:rPr>
        <w:t>》通过对制冷/空调设备行业的全面调研，系统分析了制冷/空调设备市场规模、技术现状及未来发展方向，揭示了行业竞争格局的演变趋势与潜在问题。同时，报告评估了制冷/空调设备行业投资价值与效益，识别了发展中的主要挑战与机遇，并结合SWOT分析为投资者和企业提供了科学的战略建议。此外，报告重点聚焦制冷/空调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（3）行业宏观经济环境分析</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制冷、空调设备行业产业链构成</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全国产销率分析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行业主要产品市场分析</w:t>
      </w:r>
      <w:r>
        <w:rPr>
          <w:rFonts w:hint="eastAsia"/>
        </w:rPr>
        <w:br/>
      </w:r>
      <w:r>
        <w:rPr>
          <w:rFonts w:hint="eastAsia"/>
        </w:rPr>
        <w:t>　　　　3.2.1 多联机组产品市场</w:t>
      </w:r>
      <w:r>
        <w:rPr>
          <w:rFonts w:hint="eastAsia"/>
        </w:rPr>
        <w:br/>
      </w:r>
      <w:r>
        <w:rPr>
          <w:rFonts w:hint="eastAsia"/>
        </w:rPr>
        <w:t>　　　　（1）区域市场占有率</w:t>
      </w:r>
      <w:r>
        <w:rPr>
          <w:rFonts w:hint="eastAsia"/>
        </w:rPr>
        <w:br/>
      </w:r>
      <w:r>
        <w:rPr>
          <w:rFonts w:hint="eastAsia"/>
        </w:rPr>
        <w:t>　　　　（2）市场占有率</w:t>
      </w:r>
      <w:r>
        <w:rPr>
          <w:rFonts w:hint="eastAsia"/>
        </w:rPr>
        <w:br/>
      </w:r>
      <w:r>
        <w:rPr>
          <w:rFonts w:hint="eastAsia"/>
        </w:rPr>
        <w:t>　　　　（3）品牌占有率</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（2）水冷螺杆机组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（3）模块机组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（4）市场发展展望</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1）医药冷链物流发展现状</w:t>
      </w:r>
      <w:r>
        <w:rPr>
          <w:rFonts w:hint="eastAsia"/>
        </w:rPr>
        <w:br/>
      </w:r>
      <w:r>
        <w:rPr>
          <w:rFonts w:hint="eastAsia"/>
        </w:rPr>
        <w:t>　　　　2）制冷、空调设备市场规模</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2）制冷、空调设备市场规模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2）制冷、空调设备市场规模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2）制冷、空调设备市场规模</w:t>
      </w:r>
      <w:r>
        <w:rPr>
          <w:rFonts w:hint="eastAsia"/>
        </w:rPr>
        <w:br/>
      </w:r>
      <w:r>
        <w:rPr>
          <w:rFonts w:hint="eastAsia"/>
        </w:rPr>
        <w:t>　　　　（5）果蔬产品冷链物流市场分析</w:t>
      </w:r>
      <w:r>
        <w:rPr>
          <w:rFonts w:hint="eastAsia"/>
        </w:rPr>
        <w:br/>
      </w:r>
      <w:r>
        <w:rPr>
          <w:rFonts w:hint="eastAsia"/>
        </w:rPr>
        <w:t>　　　　1）果蔬产品冷链物流发展现状</w:t>
      </w:r>
      <w:r>
        <w:rPr>
          <w:rFonts w:hint="eastAsia"/>
        </w:rPr>
        <w:br/>
      </w:r>
      <w:r>
        <w:rPr>
          <w:rFonts w:hint="eastAsia"/>
        </w:rPr>
        <w:t>　　　　2）制冷、空调设备市场规模</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2、《全国药品流通行业发展规划纲要（2023-2028）》</w:t>
      </w:r>
      <w:r>
        <w:rPr>
          <w:rFonts w:hint="eastAsia"/>
        </w:rPr>
        <w:br/>
      </w:r>
      <w:r>
        <w:rPr>
          <w:rFonts w:hint="eastAsia"/>
        </w:rPr>
        <w:t>　　　　3、《肉类工业“十四五”发展规划》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（2）美国约克（YORK）公司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（3）日本大金工业株式会社（DaikinIndustries）</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（4）三菱电机株式会社（MITSUBISHIELECTRIC）</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5）企业在中国市场投资布局情况</w:t>
      </w:r>
      <w:r>
        <w:rPr>
          <w:rFonts w:hint="eastAsia"/>
        </w:rPr>
        <w:br/>
      </w:r>
      <w:r>
        <w:rPr>
          <w:rFonts w:hint="eastAsia"/>
        </w:rPr>
        <w:t>　　　　（5）美国特灵（Trane）公司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4）企业在中国市场投资布局情况</w:t>
      </w:r>
      <w:r>
        <w:rPr>
          <w:rFonts w:hint="eastAsia"/>
        </w:rPr>
        <w:br/>
      </w:r>
      <w:r>
        <w:rPr>
          <w:rFonts w:hint="eastAsia"/>
        </w:rPr>
        <w:t>　　　　（6）美国麦克维尔（Mcquay）集团</w:t>
      </w:r>
      <w:r>
        <w:rPr>
          <w:rFonts w:hint="eastAsia"/>
        </w:rPr>
        <w:br/>
      </w:r>
      <w:r>
        <w:rPr>
          <w:rFonts w:hint="eastAsia"/>
        </w:rPr>
        <w:t>　　　　1）企业发展简况</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5.3.3 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5.3.4 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（1）大金兼并麦克维尔</w:t>
      </w:r>
      <w:r>
        <w:rPr>
          <w:rFonts w:hint="eastAsia"/>
        </w:rPr>
        <w:br/>
      </w:r>
      <w:r>
        <w:rPr>
          <w:rFonts w:hint="eastAsia"/>
        </w:rPr>
        <w:t>　　　　（2）美的集团并购整合华凌业务</w:t>
      </w:r>
      <w:r>
        <w:rPr>
          <w:rFonts w:hint="eastAsia"/>
        </w:rPr>
        <w:br/>
      </w:r>
      <w:r>
        <w:rPr>
          <w:rFonts w:hint="eastAsia"/>
        </w:rPr>
        <w:t>　　　　（3）三菱电机并购DeLclima公司</w:t>
      </w:r>
      <w:r>
        <w:rPr>
          <w:rFonts w:hint="eastAsia"/>
        </w:rPr>
        <w:br/>
      </w:r>
      <w:r>
        <w:rPr>
          <w:rFonts w:hint="eastAsia"/>
        </w:rPr>
        <w:t>　　　　（4）美的集团并购东芝白色家电业务</w:t>
      </w:r>
      <w:r>
        <w:rPr>
          <w:rFonts w:hint="eastAsia"/>
        </w:rPr>
        <w:br/>
      </w:r>
      <w:r>
        <w:rPr>
          <w:rFonts w:hint="eastAsia"/>
        </w:rPr>
        <w:t>　　　　5.4.3 投资兼并与重组特征判断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第六章 中国制冷设备行业重点区域市场分析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制冷、空调设备制造企业发展总体状况分析</w:t>
      </w:r>
      <w:r>
        <w:rPr>
          <w:rFonts w:hint="eastAsia"/>
        </w:rPr>
        <w:br/>
      </w:r>
      <w:r>
        <w:rPr>
          <w:rFonts w:hint="eastAsia"/>
        </w:rPr>
        <w:t>　　　　7.1.1 行业企业规模</w:t>
      </w:r>
      <w:r>
        <w:rPr>
          <w:rFonts w:hint="eastAsia"/>
        </w:rPr>
        <w:br/>
      </w:r>
      <w:r>
        <w:rPr>
          <w:rFonts w:hint="eastAsia"/>
        </w:rPr>
        <w:t>　　　　7.1.2 行业销售收入和利润</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浙江库华制冷设备工程有限公司经营情况分析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（8）企业扩张计划分析</w:t>
      </w:r>
      <w:r>
        <w:rPr>
          <w:rFonts w:hint="eastAsia"/>
        </w:rPr>
        <w:br/>
      </w:r>
      <w:r>
        <w:rPr>
          <w:rFonts w:hint="eastAsia"/>
        </w:rPr>
        <w:t>　　　　（9）企业市场布局分析</w:t>
      </w:r>
      <w:r>
        <w:rPr>
          <w:rFonts w:hint="eastAsia"/>
        </w:rPr>
        <w:br/>
      </w:r>
      <w:r>
        <w:rPr>
          <w:rFonts w:hint="eastAsia"/>
        </w:rPr>
        <w:t>　　　　7.2.6 广东星星制冷设备有限公司经营情况分析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（8）企业扩张计划分析</w:t>
      </w:r>
      <w:r>
        <w:rPr>
          <w:rFonts w:hint="eastAsia"/>
        </w:rPr>
        <w:br/>
      </w:r>
      <w:r>
        <w:rPr>
          <w:rFonts w:hint="eastAsia"/>
        </w:rPr>
        <w:t>　　　　（9）企业发展模式分析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江苏白雪电器股份有限公司经营情况分析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（7）企业扩张计划分析</w:t>
      </w:r>
      <w:r>
        <w:rPr>
          <w:rFonts w:hint="eastAsia"/>
        </w:rPr>
        <w:br/>
      </w:r>
      <w:r>
        <w:rPr>
          <w:rFonts w:hint="eastAsia"/>
        </w:rPr>
        <w:t>　　　　（8）企业营销模式分析</w:t>
      </w:r>
      <w:r>
        <w:rPr>
          <w:rFonts w:hint="eastAsia"/>
        </w:rPr>
        <w:br/>
      </w:r>
      <w:r>
        <w:rPr>
          <w:rFonts w:hint="eastAsia"/>
        </w:rPr>
        <w:t>　　　　（9）企业经营状况优劣势分析</w:t>
      </w:r>
      <w:r>
        <w:rPr>
          <w:rFonts w:hint="eastAsia"/>
        </w:rPr>
        <w:br/>
      </w:r>
      <w:r>
        <w:rPr>
          <w:rFonts w:hint="eastAsia"/>
        </w:rPr>
        <w:t>　　　　7.2.11 大连三洋制冷有限公司经营情况分析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（6）企业产品结构及新产品动向</w:t>
      </w:r>
      <w:r>
        <w:rPr>
          <w:rFonts w:hint="eastAsia"/>
        </w:rPr>
        <w:br/>
      </w:r>
      <w:r>
        <w:rPr>
          <w:rFonts w:hint="eastAsia"/>
        </w:rPr>
        <w:t>　　　　（7）企业产品技术分析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7.2.12 广东申菱空调设备有限公司经营情况分析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7.2.13 约克广州空调冷冻设备有限公司经营情况分析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7.2.15 广州友和制冷设备有限公司经营情况分析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（8）企业扩张计划分析</w:t>
      </w:r>
      <w:r>
        <w:rPr>
          <w:rFonts w:hint="eastAsia"/>
        </w:rPr>
        <w:br/>
      </w:r>
      <w:r>
        <w:rPr>
          <w:rFonts w:hint="eastAsia"/>
        </w:rPr>
        <w:t>　　　　（9）企业产品结构分析</w:t>
      </w:r>
      <w:r>
        <w:rPr>
          <w:rFonts w:hint="eastAsia"/>
        </w:rPr>
        <w:br/>
      </w:r>
      <w:r>
        <w:rPr>
          <w:rFonts w:hint="eastAsia"/>
        </w:rPr>
        <w:t>　　　　7.2.16 斯必克冷却技术（天津）有限公司经营情况分析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7.2.17 比泽尔制冷技术（中国）有限公司经营情况分析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7.2.18 广州日立冷机有限公司经营情况分析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麦克维尔空调制冷（武汉）有限公司经营情况分析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[.中.智.林.]中国制冷、空调设备行业前景预测与投资建议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8.2.2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8.2.3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8.2.4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8.2.5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1695c31be4009" w:history="1">
        <w:r>
          <w:rPr>
            <w:rStyle w:val="Hyperlink"/>
          </w:rPr>
          <w:t>2024-2030年中国制冷/空调设备市场现状研究分析与发展趋势预测报告</w:t>
        </w:r>
      </w:hyperlink>
      <w:r>
        <w:rPr>
          <w:color w:val="C00000"/>
        </w:rPr>
        <w:t>》，报告编号：</w:t>
      </w:r>
      <w:r>
        <w:rPr>
          <w:rFonts w:hint="eastAsia"/>
          <w:color w:val="C00000"/>
        </w:rPr>
        <w:t>2205761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1695c31be4009" w:history="1">
        <w:r>
          <w:rPr>
            <w:rStyle w:val="Hyperlink"/>
          </w:rPr>
          <w:t>https://www.20087.com/1/76/ZhiLengKongTiaoSheBeiShiChangXia.html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冷机组设备、制冷空调设备税收编码、工业空调制冷设备、制冷空调设备装配工、制冷设备维修、制冷空调设备维修安装企业资质证书、净化空调、制冷空调设备安全操作规程一般包含的内容为、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8a16dfdc44978" w:history="1">
      <w:r>
        <w:rPr>
          <w:rStyle w:val="Hyperlink"/>
        </w:rPr>
        <w:t>2024-2030年中国制冷/空调设备市场现状研究分析与发展趋势预测报告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iLengKongTiaoSheBeiShiChangXia.html" TargetMode="External" Id="R6f01695c31be4009" /></Relationships>
</file>

<file path=word/_rels/header2.xml.rels>&#65279;<?xml version="1.0" encoding="utf-8"?><Relationships xmlns="http://schemas.openxmlformats.org/package/2006/relationships"><Relationship Type="http://schemas.openxmlformats.org/officeDocument/2006/relationships/hyperlink" Target="https://www.20087.com/1/76/ZhiLengKongTiaoSheBeiShiChangXia.html" TargetMode="External" Id="R6b58a16dfdc4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2024-04-06T05:18:00Z</dcterms:created>
  <dcterms:modified xsi:type="dcterms:W3CDTF">2024-04-06T06:18:00Z</dcterms:modified>
  <dc:subject>2024-2030年中国制冷/空调设备市场现状研究分析与发展趋势预测报告</dc:subject>
  <dc:title>2024-2030年中国制冷/空调设备市场现状研究分析与发展趋势预测报告</dc:title>
  <cp:keywords>2024-2030年中国制冷/空调设备市场现状研究分析与发展趋势预测报告</cp:keywords>
  <dc:description>2024-2030年中国制冷/空调设备市场现状研究分析与发展趋势预测报告</dc:description>
</cp:coreProperties>
</file>