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70acacd3041d4" w:history="1">
              <w:r>
                <w:rPr>
                  <w:rStyle w:val="Hyperlink"/>
                </w:rPr>
                <w:t>2025-2031年中国家庭体感游戏行业发展全面调研与未来趋势预测报告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70acacd3041d4" w:history="1">
              <w:r>
                <w:rPr>
                  <w:rStyle w:val="Hyperlink"/>
                </w:rPr>
                <w:t>2025-2031年中国家庭体感游戏行业发展全面调研与未来趋势预测报告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70acacd3041d4" w:history="1">
                <w:r>
                  <w:rPr>
                    <w:rStyle w:val="Hyperlink"/>
                  </w:rPr>
                  <w:t>https://www.20087.com/1/76/JiaTingTiGanYouXiFaZhanQuShi.html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体感游戏是一种新兴的游戏形式，近年来随着技术的进步和消费者对健康生活方式追求的增加而迅速兴起。家庭体感游戏通过摄像头、传感器等设备捕捉玩家的动作，并将其转化为游戏中的互动指令，为玩家提供了全新的游戏体验。随着体感技术的不断成熟，家庭体感游戏的内容和玩法也更加丰富多样，吸引了各个年龄段的用户参与。</w:t>
      </w:r>
      <w:r>
        <w:rPr>
          <w:rFonts w:hint="eastAsia"/>
        </w:rPr>
        <w:br/>
      </w:r>
      <w:r>
        <w:rPr>
          <w:rFonts w:hint="eastAsia"/>
        </w:rPr>
        <w:t>　　未来，家庭体感游戏市场将受益于技术的持续创新和社会对健康生活的重视而继续增长。一方面，随着虚拟现实（VR）和增强现实（AR）技术的发展，家庭体感游戏将提供更加沉浸式的体验。另一方面，随着移动互联网和社交平台的普及，家庭体感游戏将更加注重社交互动和分享功能，增强玩家之间的交流。此外，为了吸引更广泛的用户群体，家庭体感游戏还将拓展至教育、健身等领域。</w:t>
      </w:r>
      <w:r>
        <w:rPr>
          <w:rFonts w:hint="eastAsia"/>
        </w:rPr>
        <w:br/>
      </w:r>
      <w:r>
        <w:rPr>
          <w:rFonts w:hint="eastAsia"/>
        </w:rPr>
        <w:t>　　《</w:t>
      </w:r>
      <w:hyperlink r:id="R4fb70acacd3041d4" w:history="1">
        <w:r>
          <w:rPr>
            <w:rStyle w:val="Hyperlink"/>
          </w:rPr>
          <w:t>2025-2031年中国家庭体感游戏行业发展全面调研与未来趋势预测报告</w:t>
        </w:r>
      </w:hyperlink>
      <w:r>
        <w:rPr>
          <w:rFonts w:hint="eastAsia"/>
        </w:rPr>
        <w:t>》系统分析了家庭体感游戏行业的市场需求、市场规模及价格动态，全面梳理了家庭体感游戏产业链结构，并对家庭体感游戏细分市场进行了深入探究。报告基于详实数据，科学预测了家庭体感游戏市场前景与发展趋势，重点剖析了品牌竞争格局、市场集中度及重点企业的市场地位。通过SWOT分析，报告识别了行业面临的机遇与风险，并提出了针对性发展策略与建议，为家庭体感游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体感游戏产业概述</w:t>
      </w:r>
      <w:r>
        <w:rPr>
          <w:rFonts w:hint="eastAsia"/>
        </w:rPr>
        <w:br/>
      </w:r>
      <w:r>
        <w:rPr>
          <w:rFonts w:hint="eastAsia"/>
        </w:rPr>
        <w:t>　　1.1 体感游戏定义</w:t>
      </w:r>
      <w:r>
        <w:rPr>
          <w:rFonts w:hint="eastAsia"/>
        </w:rPr>
        <w:br/>
      </w:r>
      <w:r>
        <w:rPr>
          <w:rFonts w:hint="eastAsia"/>
        </w:rPr>
        <w:t>　　1.2 体感游戏技术解析</w:t>
      </w:r>
      <w:r>
        <w:rPr>
          <w:rFonts w:hint="eastAsia"/>
        </w:rPr>
        <w:br/>
      </w:r>
      <w:r>
        <w:rPr>
          <w:rFonts w:hint="eastAsia"/>
        </w:rPr>
        <w:t>　　1.3 体感游戏特征解析</w:t>
      </w:r>
      <w:r>
        <w:rPr>
          <w:rFonts w:hint="eastAsia"/>
        </w:rPr>
        <w:br/>
      </w:r>
      <w:r>
        <w:rPr>
          <w:rFonts w:hint="eastAsia"/>
        </w:rPr>
        <w:t>　　1.4 体感游戏分类</w:t>
      </w:r>
      <w:r>
        <w:rPr>
          <w:rFonts w:hint="eastAsia"/>
        </w:rPr>
        <w:br/>
      </w:r>
      <w:r>
        <w:rPr>
          <w:rFonts w:hint="eastAsia"/>
        </w:rPr>
        <w:t>　　　　1.4.1 按硬件结构划分</w:t>
      </w:r>
      <w:r>
        <w:rPr>
          <w:rFonts w:hint="eastAsia"/>
        </w:rPr>
        <w:br/>
      </w:r>
      <w:r>
        <w:rPr>
          <w:rFonts w:hint="eastAsia"/>
        </w:rPr>
        <w:t>　　　　1.4.2 按游戏用户划分</w:t>
      </w:r>
      <w:r>
        <w:rPr>
          <w:rFonts w:hint="eastAsia"/>
        </w:rPr>
        <w:br/>
      </w:r>
      <w:r>
        <w:rPr>
          <w:rFonts w:hint="eastAsia"/>
        </w:rPr>
        <w:t>　　　　1.4.3 按终端应用划分</w:t>
      </w:r>
      <w:r>
        <w:rPr>
          <w:rFonts w:hint="eastAsia"/>
        </w:rPr>
        <w:br/>
      </w:r>
      <w:r>
        <w:rPr>
          <w:rFonts w:hint="eastAsia"/>
        </w:rPr>
        <w:t>　　1.5 体感游戏业务分类</w:t>
      </w:r>
      <w:r>
        <w:rPr>
          <w:rFonts w:hint="eastAsia"/>
        </w:rPr>
        <w:br/>
      </w:r>
      <w:r>
        <w:rPr>
          <w:rFonts w:hint="eastAsia"/>
        </w:rPr>
        <w:br/>
      </w:r>
      <w:r>
        <w:rPr>
          <w:rFonts w:hint="eastAsia"/>
        </w:rPr>
        <w:t>第二章 家庭体感游戏产业发展现状及趋势解析</w:t>
      </w:r>
      <w:r>
        <w:rPr>
          <w:rFonts w:hint="eastAsia"/>
        </w:rPr>
        <w:br/>
      </w:r>
      <w:r>
        <w:rPr>
          <w:rFonts w:hint="eastAsia"/>
        </w:rPr>
        <w:t>　　2.1 国外家庭体感游戏发展概况</w:t>
      </w:r>
      <w:r>
        <w:rPr>
          <w:rFonts w:hint="eastAsia"/>
        </w:rPr>
        <w:br/>
      </w:r>
      <w:r>
        <w:rPr>
          <w:rFonts w:hint="eastAsia"/>
        </w:rPr>
        <w:t>　　2.2 国内家庭体感游戏发展概况</w:t>
      </w:r>
      <w:r>
        <w:rPr>
          <w:rFonts w:hint="eastAsia"/>
        </w:rPr>
        <w:br/>
      </w:r>
      <w:r>
        <w:rPr>
          <w:rFonts w:hint="eastAsia"/>
        </w:rPr>
        <w:t>　　2.3 家庭体感游戏发展影响关键因素解析</w:t>
      </w:r>
      <w:r>
        <w:rPr>
          <w:rFonts w:hint="eastAsia"/>
        </w:rPr>
        <w:br/>
      </w:r>
      <w:r>
        <w:rPr>
          <w:rFonts w:hint="eastAsia"/>
        </w:rPr>
        <w:t>　　　　2.3.1 家庭体感游戏发展促进因素</w:t>
      </w:r>
      <w:r>
        <w:rPr>
          <w:rFonts w:hint="eastAsia"/>
        </w:rPr>
        <w:br/>
      </w:r>
      <w:r>
        <w:rPr>
          <w:rFonts w:hint="eastAsia"/>
        </w:rPr>
        <w:t>　　　　2.3.2 家庭体感游戏发展不利因素</w:t>
      </w:r>
      <w:r>
        <w:rPr>
          <w:rFonts w:hint="eastAsia"/>
        </w:rPr>
        <w:br/>
      </w:r>
      <w:r>
        <w:rPr>
          <w:rFonts w:hint="eastAsia"/>
        </w:rPr>
        <w:t>　　2.4 家庭体感游戏发展趋势</w:t>
      </w:r>
      <w:r>
        <w:rPr>
          <w:rFonts w:hint="eastAsia"/>
        </w:rPr>
        <w:br/>
      </w:r>
      <w:r>
        <w:rPr>
          <w:rFonts w:hint="eastAsia"/>
        </w:rPr>
        <w:br/>
      </w:r>
      <w:r>
        <w:rPr>
          <w:rFonts w:hint="eastAsia"/>
        </w:rPr>
        <w:t>第三章 家庭体感游戏产业链及商业模式解析</w:t>
      </w:r>
      <w:r>
        <w:rPr>
          <w:rFonts w:hint="eastAsia"/>
        </w:rPr>
        <w:br/>
      </w:r>
      <w:r>
        <w:rPr>
          <w:rFonts w:hint="eastAsia"/>
        </w:rPr>
        <w:t>　　3.1 家庭体感游戏产业链解析</w:t>
      </w:r>
      <w:r>
        <w:rPr>
          <w:rFonts w:hint="eastAsia"/>
        </w:rPr>
        <w:br/>
      </w:r>
      <w:r>
        <w:rPr>
          <w:rFonts w:hint="eastAsia"/>
        </w:rPr>
        <w:t>　　　　3.1.1 家庭体感游戏产业链结构</w:t>
      </w:r>
      <w:r>
        <w:rPr>
          <w:rFonts w:hint="eastAsia"/>
        </w:rPr>
        <w:br/>
      </w:r>
      <w:r>
        <w:rPr>
          <w:rFonts w:hint="eastAsia"/>
        </w:rPr>
        <w:t>　　　　3.1.2 家庭体感游戏主要环节各方价值解析</w:t>
      </w:r>
      <w:r>
        <w:rPr>
          <w:rFonts w:hint="eastAsia"/>
        </w:rPr>
        <w:br/>
      </w:r>
      <w:r>
        <w:rPr>
          <w:rFonts w:hint="eastAsia"/>
        </w:rPr>
        <w:t>　　3.2 家庭体感游戏商业模式解析</w:t>
      </w:r>
      <w:r>
        <w:rPr>
          <w:rFonts w:hint="eastAsia"/>
        </w:rPr>
        <w:br/>
      </w:r>
      <w:r>
        <w:rPr>
          <w:rFonts w:hint="eastAsia"/>
        </w:rPr>
        <w:t>　　　　3.2.1 家庭体感游戏运营模式解析</w:t>
      </w:r>
      <w:r>
        <w:rPr>
          <w:rFonts w:hint="eastAsia"/>
        </w:rPr>
        <w:br/>
      </w:r>
      <w:r>
        <w:rPr>
          <w:rFonts w:hint="eastAsia"/>
        </w:rPr>
        <w:t>　　　　3.2.2 家庭体感游戏收费模式解析</w:t>
      </w:r>
      <w:r>
        <w:rPr>
          <w:rFonts w:hint="eastAsia"/>
        </w:rPr>
        <w:br/>
      </w:r>
      <w:r>
        <w:rPr>
          <w:rFonts w:hint="eastAsia"/>
        </w:rPr>
        <w:t>　　　　3.2.3 家庭体感游戏盈利模式解析</w:t>
      </w:r>
      <w:r>
        <w:rPr>
          <w:rFonts w:hint="eastAsia"/>
        </w:rPr>
        <w:br/>
      </w:r>
      <w:r>
        <w:rPr>
          <w:rFonts w:hint="eastAsia"/>
        </w:rPr>
        <w:br/>
      </w:r>
      <w:r>
        <w:rPr>
          <w:rFonts w:hint="eastAsia"/>
        </w:rPr>
        <w:t>第四章 家庭体感游戏内容应用市场解析</w:t>
      </w:r>
      <w:r>
        <w:rPr>
          <w:rFonts w:hint="eastAsia"/>
        </w:rPr>
        <w:br/>
      </w:r>
      <w:r>
        <w:rPr>
          <w:rFonts w:hint="eastAsia"/>
        </w:rPr>
        <w:t>　　4.1 家庭体感游戏内容应用市场特征解析</w:t>
      </w:r>
      <w:r>
        <w:rPr>
          <w:rFonts w:hint="eastAsia"/>
        </w:rPr>
        <w:br/>
      </w:r>
      <w:r>
        <w:rPr>
          <w:rFonts w:hint="eastAsia"/>
        </w:rPr>
        <w:t>　　4.2 家庭体感游戏内容应用市场结构解析</w:t>
      </w:r>
      <w:r>
        <w:rPr>
          <w:rFonts w:hint="eastAsia"/>
        </w:rPr>
        <w:br/>
      </w:r>
      <w:r>
        <w:rPr>
          <w:rFonts w:hint="eastAsia"/>
        </w:rPr>
        <w:t>　　4.3 家庭体感游戏内容应用市场竞争解析</w:t>
      </w:r>
      <w:r>
        <w:rPr>
          <w:rFonts w:hint="eastAsia"/>
        </w:rPr>
        <w:br/>
      </w:r>
      <w:r>
        <w:rPr>
          <w:rFonts w:hint="eastAsia"/>
        </w:rPr>
        <w:t>　　4.4 家庭体感游戏内容应用市场策略解析</w:t>
      </w:r>
      <w:r>
        <w:rPr>
          <w:rFonts w:hint="eastAsia"/>
        </w:rPr>
        <w:br/>
      </w:r>
      <w:r>
        <w:rPr>
          <w:rFonts w:hint="eastAsia"/>
        </w:rPr>
        <w:br/>
      </w:r>
      <w:r>
        <w:rPr>
          <w:rFonts w:hint="eastAsia"/>
        </w:rPr>
        <w:t>第五章 家庭体感游戏运营商市场解析</w:t>
      </w:r>
      <w:r>
        <w:rPr>
          <w:rFonts w:hint="eastAsia"/>
        </w:rPr>
        <w:br/>
      </w:r>
      <w:r>
        <w:rPr>
          <w:rFonts w:hint="eastAsia"/>
        </w:rPr>
        <w:t>　　5.1 家庭体感游戏运营商特征解析</w:t>
      </w:r>
      <w:r>
        <w:rPr>
          <w:rFonts w:hint="eastAsia"/>
        </w:rPr>
        <w:br/>
      </w:r>
      <w:r>
        <w:rPr>
          <w:rFonts w:hint="eastAsia"/>
        </w:rPr>
        <w:t>　　5.2 家庭体感游戏运营商结构解析</w:t>
      </w:r>
      <w:r>
        <w:rPr>
          <w:rFonts w:hint="eastAsia"/>
        </w:rPr>
        <w:br/>
      </w:r>
      <w:r>
        <w:rPr>
          <w:rFonts w:hint="eastAsia"/>
        </w:rPr>
        <w:t>　　5.3 家庭体感游戏运营商竞争解析</w:t>
      </w:r>
      <w:r>
        <w:rPr>
          <w:rFonts w:hint="eastAsia"/>
        </w:rPr>
        <w:br/>
      </w:r>
      <w:r>
        <w:rPr>
          <w:rFonts w:hint="eastAsia"/>
        </w:rPr>
        <w:t>　　5.4 家庭体感游戏运营商策略解析</w:t>
      </w:r>
      <w:r>
        <w:rPr>
          <w:rFonts w:hint="eastAsia"/>
        </w:rPr>
        <w:br/>
      </w:r>
      <w:r>
        <w:rPr>
          <w:rFonts w:hint="eastAsia"/>
        </w:rPr>
        <w:br/>
      </w:r>
      <w:r>
        <w:rPr>
          <w:rFonts w:hint="eastAsia"/>
        </w:rPr>
        <w:t>第六章 家庭体感游戏集成商市场解析</w:t>
      </w:r>
      <w:r>
        <w:rPr>
          <w:rFonts w:hint="eastAsia"/>
        </w:rPr>
        <w:br/>
      </w:r>
      <w:r>
        <w:rPr>
          <w:rFonts w:hint="eastAsia"/>
        </w:rPr>
        <w:t>　　6.1 家庭体感游戏集成商市场特征解析</w:t>
      </w:r>
      <w:r>
        <w:rPr>
          <w:rFonts w:hint="eastAsia"/>
        </w:rPr>
        <w:br/>
      </w:r>
      <w:r>
        <w:rPr>
          <w:rFonts w:hint="eastAsia"/>
        </w:rPr>
        <w:t>　　6.2 家庭体感游戏集成商市场结构解析</w:t>
      </w:r>
      <w:r>
        <w:rPr>
          <w:rFonts w:hint="eastAsia"/>
        </w:rPr>
        <w:br/>
      </w:r>
      <w:r>
        <w:rPr>
          <w:rFonts w:hint="eastAsia"/>
        </w:rPr>
        <w:t>　　6.3 家庭体感游戏集成商市场竞争解析</w:t>
      </w:r>
      <w:r>
        <w:rPr>
          <w:rFonts w:hint="eastAsia"/>
        </w:rPr>
        <w:br/>
      </w:r>
      <w:r>
        <w:rPr>
          <w:rFonts w:hint="eastAsia"/>
        </w:rPr>
        <w:t>　　6.4 家庭体感游戏集成商市场策略解析</w:t>
      </w:r>
      <w:r>
        <w:rPr>
          <w:rFonts w:hint="eastAsia"/>
        </w:rPr>
        <w:br/>
      </w:r>
      <w:r>
        <w:rPr>
          <w:rFonts w:hint="eastAsia"/>
        </w:rPr>
        <w:br/>
      </w:r>
      <w:r>
        <w:rPr>
          <w:rFonts w:hint="eastAsia"/>
        </w:rPr>
        <w:t>第七章 家庭体感游戏终端设备市场解析</w:t>
      </w:r>
      <w:r>
        <w:rPr>
          <w:rFonts w:hint="eastAsia"/>
        </w:rPr>
        <w:br/>
      </w:r>
      <w:r>
        <w:rPr>
          <w:rFonts w:hint="eastAsia"/>
        </w:rPr>
        <w:t>　　7.1 家庭体感游戏终端设备市场特征解析</w:t>
      </w:r>
      <w:r>
        <w:rPr>
          <w:rFonts w:hint="eastAsia"/>
        </w:rPr>
        <w:br/>
      </w:r>
      <w:r>
        <w:rPr>
          <w:rFonts w:hint="eastAsia"/>
        </w:rPr>
        <w:t>　　7.2 家庭体感游戏终端设备市场结构解析</w:t>
      </w:r>
      <w:r>
        <w:rPr>
          <w:rFonts w:hint="eastAsia"/>
        </w:rPr>
        <w:br/>
      </w:r>
      <w:r>
        <w:rPr>
          <w:rFonts w:hint="eastAsia"/>
        </w:rPr>
        <w:t>　　7.3 家庭体感游戏终端设备市场竞争解析</w:t>
      </w:r>
      <w:r>
        <w:rPr>
          <w:rFonts w:hint="eastAsia"/>
        </w:rPr>
        <w:br/>
      </w:r>
      <w:r>
        <w:rPr>
          <w:rFonts w:hint="eastAsia"/>
        </w:rPr>
        <w:t>　　7.4 家庭体感游戏终端设备市场策略解析</w:t>
      </w:r>
      <w:r>
        <w:rPr>
          <w:rFonts w:hint="eastAsia"/>
        </w:rPr>
        <w:br/>
      </w:r>
      <w:r>
        <w:rPr>
          <w:rFonts w:hint="eastAsia"/>
        </w:rPr>
        <w:br/>
      </w:r>
      <w:r>
        <w:rPr>
          <w:rFonts w:hint="eastAsia"/>
        </w:rPr>
        <w:t>第八章 家庭体感游戏市场规模及其预测</w:t>
      </w:r>
      <w:r>
        <w:rPr>
          <w:rFonts w:hint="eastAsia"/>
        </w:rPr>
        <w:br/>
      </w:r>
      <w:r>
        <w:rPr>
          <w:rFonts w:hint="eastAsia"/>
        </w:rPr>
        <w:t>　　8.1 家庭体感游戏市场解析</w:t>
      </w:r>
      <w:r>
        <w:rPr>
          <w:rFonts w:hint="eastAsia"/>
        </w:rPr>
        <w:br/>
      </w:r>
      <w:r>
        <w:rPr>
          <w:rFonts w:hint="eastAsia"/>
        </w:rPr>
        <w:t>　　　　8.1.1 家庭体感游戏市场特征解析</w:t>
      </w:r>
      <w:r>
        <w:rPr>
          <w:rFonts w:hint="eastAsia"/>
        </w:rPr>
        <w:br/>
      </w:r>
      <w:r>
        <w:rPr>
          <w:rFonts w:hint="eastAsia"/>
        </w:rPr>
        <w:t>　　　　8.1.2 家庭体感游戏市场结构解析</w:t>
      </w:r>
      <w:r>
        <w:rPr>
          <w:rFonts w:hint="eastAsia"/>
        </w:rPr>
        <w:br/>
      </w:r>
      <w:r>
        <w:rPr>
          <w:rFonts w:hint="eastAsia"/>
        </w:rPr>
        <w:t>　　　　8.1.3 家庭体感游戏市场竞争解析</w:t>
      </w:r>
      <w:r>
        <w:rPr>
          <w:rFonts w:hint="eastAsia"/>
        </w:rPr>
        <w:br/>
      </w:r>
      <w:r>
        <w:rPr>
          <w:rFonts w:hint="eastAsia"/>
        </w:rPr>
        <w:t>　　　　8.1.4 家庭体感游戏市场策略解析</w:t>
      </w:r>
      <w:r>
        <w:rPr>
          <w:rFonts w:hint="eastAsia"/>
        </w:rPr>
        <w:br/>
      </w:r>
      <w:r>
        <w:rPr>
          <w:rFonts w:hint="eastAsia"/>
        </w:rPr>
        <w:t>　　8.2 家庭体感游戏市场规模及预测解析</w:t>
      </w:r>
      <w:r>
        <w:rPr>
          <w:rFonts w:hint="eastAsia"/>
        </w:rPr>
        <w:br/>
      </w:r>
      <w:r>
        <w:rPr>
          <w:rFonts w:hint="eastAsia"/>
        </w:rPr>
        <w:t>　　　　8.2.1 网络用户市场规模及预测</w:t>
      </w:r>
      <w:r>
        <w:rPr>
          <w:rFonts w:hint="eastAsia"/>
        </w:rPr>
        <w:br/>
      </w:r>
      <w:r>
        <w:rPr>
          <w:rFonts w:hint="eastAsia"/>
        </w:rPr>
        <w:t>　　　　8.2.2 智能电视市场规模及预测</w:t>
      </w:r>
      <w:r>
        <w:rPr>
          <w:rFonts w:hint="eastAsia"/>
        </w:rPr>
        <w:br/>
      </w:r>
      <w:r>
        <w:rPr>
          <w:rFonts w:hint="eastAsia"/>
        </w:rPr>
        <w:t>　　　　8.2.3 体感游戏机市场规模及预测</w:t>
      </w:r>
      <w:r>
        <w:rPr>
          <w:rFonts w:hint="eastAsia"/>
        </w:rPr>
        <w:br/>
      </w:r>
      <w:r>
        <w:rPr>
          <w:rFonts w:hint="eastAsia"/>
        </w:rPr>
        <w:t>　　　　8.2.4 体感游戏机用户规模及预测</w:t>
      </w:r>
      <w:r>
        <w:rPr>
          <w:rFonts w:hint="eastAsia"/>
        </w:rPr>
        <w:br/>
      </w:r>
      <w:r>
        <w:rPr>
          <w:rFonts w:hint="eastAsia"/>
        </w:rPr>
        <w:br/>
      </w:r>
      <w:r>
        <w:rPr>
          <w:rFonts w:hint="eastAsia"/>
        </w:rPr>
        <w:t>第九章 中.智.林.：北，京，家庭体感游戏重点企业解析</w:t>
      </w:r>
      <w:r>
        <w:rPr>
          <w:rFonts w:hint="eastAsia"/>
        </w:rPr>
        <w:br/>
      </w:r>
      <w:r>
        <w:rPr>
          <w:rFonts w:hint="eastAsia"/>
        </w:rPr>
        <w:t>　　9.1 微软——kinect企业现状分析</w:t>
      </w:r>
      <w:r>
        <w:rPr>
          <w:rFonts w:hint="eastAsia"/>
        </w:rPr>
        <w:br/>
      </w:r>
      <w:r>
        <w:rPr>
          <w:rFonts w:hint="eastAsia"/>
        </w:rPr>
        <w:t>　　　　9.1.1 微软主打产品的市场效应</w:t>
      </w:r>
      <w:r>
        <w:rPr>
          <w:rFonts w:hint="eastAsia"/>
        </w:rPr>
        <w:br/>
      </w:r>
      <w:r>
        <w:rPr>
          <w:rFonts w:hint="eastAsia"/>
        </w:rPr>
        <w:t>　　　　9.1.2 微软市场的占有率分析</w:t>
      </w:r>
      <w:r>
        <w:rPr>
          <w:rFonts w:hint="eastAsia"/>
        </w:rPr>
        <w:br/>
      </w:r>
      <w:r>
        <w:rPr>
          <w:rFonts w:hint="eastAsia"/>
        </w:rPr>
        <w:t>　　　　9.1.3 微软未来发展分析</w:t>
      </w:r>
      <w:r>
        <w:rPr>
          <w:rFonts w:hint="eastAsia"/>
        </w:rPr>
        <w:br/>
      </w:r>
      <w:r>
        <w:rPr>
          <w:rFonts w:hint="eastAsia"/>
        </w:rPr>
        <w:t>　　9.2 任天堂——wii企业现状分析</w:t>
      </w:r>
      <w:r>
        <w:rPr>
          <w:rFonts w:hint="eastAsia"/>
        </w:rPr>
        <w:br/>
      </w:r>
      <w:r>
        <w:rPr>
          <w:rFonts w:hint="eastAsia"/>
        </w:rPr>
        <w:t>　　　　9.2.1 任天堂主打产品的市场效应</w:t>
      </w:r>
      <w:r>
        <w:rPr>
          <w:rFonts w:hint="eastAsia"/>
        </w:rPr>
        <w:br/>
      </w:r>
      <w:r>
        <w:rPr>
          <w:rFonts w:hint="eastAsia"/>
        </w:rPr>
        <w:t>　　　　9.2.2 任天堂市场的占有率分析</w:t>
      </w:r>
      <w:r>
        <w:rPr>
          <w:rFonts w:hint="eastAsia"/>
        </w:rPr>
        <w:br/>
      </w:r>
      <w:r>
        <w:rPr>
          <w:rFonts w:hint="eastAsia"/>
        </w:rPr>
        <w:t>　　　　9.2.3 任天堂未来发展分析</w:t>
      </w:r>
      <w:r>
        <w:rPr>
          <w:rFonts w:hint="eastAsia"/>
        </w:rPr>
        <w:br/>
      </w:r>
      <w:r>
        <w:rPr>
          <w:rFonts w:hint="eastAsia"/>
        </w:rPr>
        <w:t>　　9.3 索尼——ps move企业现状分析</w:t>
      </w:r>
      <w:r>
        <w:rPr>
          <w:rFonts w:hint="eastAsia"/>
        </w:rPr>
        <w:br/>
      </w:r>
      <w:r>
        <w:rPr>
          <w:rFonts w:hint="eastAsia"/>
        </w:rPr>
        <w:t>　　　　9.3.1 索尼主打产品的市场效应</w:t>
      </w:r>
      <w:r>
        <w:rPr>
          <w:rFonts w:hint="eastAsia"/>
        </w:rPr>
        <w:br/>
      </w:r>
      <w:r>
        <w:rPr>
          <w:rFonts w:hint="eastAsia"/>
        </w:rPr>
        <w:t>　　　　9.3.2 索尼市场的占有率分析</w:t>
      </w:r>
      <w:r>
        <w:rPr>
          <w:rFonts w:hint="eastAsia"/>
        </w:rPr>
        <w:br/>
      </w:r>
      <w:r>
        <w:rPr>
          <w:rFonts w:hint="eastAsia"/>
        </w:rPr>
        <w:t>　　　　9.3.3 索尼未来发展分析</w:t>
      </w:r>
      <w:r>
        <w:rPr>
          <w:rFonts w:hint="eastAsia"/>
        </w:rPr>
        <w:br/>
      </w:r>
      <w:r>
        <w:rPr>
          <w:rFonts w:hint="eastAsia"/>
        </w:rPr>
        <w:t>　　9.4 小霸王企业现状分析</w:t>
      </w:r>
      <w:r>
        <w:rPr>
          <w:rFonts w:hint="eastAsia"/>
        </w:rPr>
        <w:br/>
      </w:r>
      <w:r>
        <w:rPr>
          <w:rFonts w:hint="eastAsia"/>
        </w:rPr>
        <w:t>　　　　9.4.1 小霸王主打产品的市场效应</w:t>
      </w:r>
      <w:r>
        <w:rPr>
          <w:rFonts w:hint="eastAsia"/>
        </w:rPr>
        <w:br/>
      </w:r>
      <w:r>
        <w:rPr>
          <w:rFonts w:hint="eastAsia"/>
        </w:rPr>
        <w:t>　　　　9.4.2 小霸王市场的占有率分析</w:t>
      </w:r>
      <w:r>
        <w:rPr>
          <w:rFonts w:hint="eastAsia"/>
        </w:rPr>
        <w:br/>
      </w:r>
      <w:r>
        <w:rPr>
          <w:rFonts w:hint="eastAsia"/>
        </w:rPr>
        <w:t>　　　　9.4.3 小霸王未来发展分析</w:t>
      </w:r>
      <w:r>
        <w:rPr>
          <w:rFonts w:hint="eastAsia"/>
        </w:rPr>
        <w:br/>
      </w:r>
      <w:r>
        <w:rPr>
          <w:rFonts w:hint="eastAsia"/>
        </w:rPr>
        <w:t>　　9.5 爱动企业现状分析</w:t>
      </w:r>
      <w:r>
        <w:rPr>
          <w:rFonts w:hint="eastAsia"/>
        </w:rPr>
        <w:br/>
      </w:r>
      <w:r>
        <w:rPr>
          <w:rFonts w:hint="eastAsia"/>
        </w:rPr>
        <w:t>　　　　9.5.1 爱动主打产品的市场效应</w:t>
      </w:r>
      <w:r>
        <w:rPr>
          <w:rFonts w:hint="eastAsia"/>
        </w:rPr>
        <w:br/>
      </w:r>
      <w:r>
        <w:rPr>
          <w:rFonts w:hint="eastAsia"/>
        </w:rPr>
        <w:t>　　　　9.5.2 爱动市场的占有率分析</w:t>
      </w:r>
      <w:r>
        <w:rPr>
          <w:rFonts w:hint="eastAsia"/>
        </w:rPr>
        <w:br/>
      </w:r>
      <w:r>
        <w:rPr>
          <w:rFonts w:hint="eastAsia"/>
        </w:rPr>
        <w:t>　　　　9.1.3 爱动未来发展分析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70acacd3041d4" w:history="1">
        <w:r>
          <w:rPr>
            <w:rStyle w:val="Hyperlink"/>
          </w:rPr>
          <w:t>2025-2031年中国家庭体感游戏行业发展全面调研与未来趋势预测报告</w:t>
        </w:r>
      </w:hyperlink>
      <w:r>
        <w:rPr>
          <w:color w:val="C00000"/>
        </w:rPr>
        <w:t>》，报告编号：</w:t>
      </w:r>
      <w:r>
        <w:rPr>
          <w:rFonts w:hint="eastAsia"/>
          <w:color w:val="C00000"/>
        </w:rPr>
        <w:t>2550761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70acacd3041d4" w:history="1">
        <w:r>
          <w:rPr>
            <w:rStyle w:val="Hyperlink"/>
          </w:rPr>
          <w:t>https://www.20087.com/1/76/JiaTingTiGanYouXiFaZhanQuShi.html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热点：体感运动游戏、家庭体感游戏机、家庭网络体感、家庭体感游戏机测评、体感游戏都有哪些、家庭体感游戏设备、体感射击游戏、家庭体感游戏机排行榜、体感游戏排行榜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7600cb76c4c80" w:history="1">
      <w:r>
        <w:rPr>
          <w:rStyle w:val="Hyperlink"/>
        </w:rPr>
        <w:t>2025-2031年中国家庭体感游戏行业发展全面调研与未来趋势预测报告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TingTiGanYouXiFaZhanQuShi.html" TargetMode="External" Id="R4fb70acacd3041d4" /></Relationships>
</file>

<file path=word/_rels/header2.xml.rels>&#65279;<?xml version="1.0" encoding="utf-8"?><Relationships xmlns="http://schemas.openxmlformats.org/package/2006/relationships"><Relationship Type="http://schemas.openxmlformats.org/officeDocument/2006/relationships/hyperlink" Target="https://www.20087.com/1/76/JiaTingTiGanYouXiFaZhanQuShi.html" TargetMode="External" Id="R75c7600cb76c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2025-05-15T04:33:00Z</dcterms:created>
  <dcterms:modified xsi:type="dcterms:W3CDTF">2025-05-15T05:33:00Z</dcterms:modified>
  <dc:subject>2025-2031年中国家庭体感游戏行业发展全面调研与未来趋势预测报告</dc:subject>
  <dc:title>2025-2031年中国家庭体感游戏行业发展全面调研与未来趋势预测报告</dc:title>
  <cp:keywords>2025-2031年中国家庭体感游戏行业发展全面调研与未来趋势预测报告</cp:keywords>
  <dc:description>2025-2031年中国家庭体感游戏行业发展全面调研与未来趋势预测报告</dc:description>
</cp:coreProperties>
</file>