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7e23215974be2" w:history="1">
              <w:r>
                <w:rPr>
                  <w:rStyle w:val="Hyperlink"/>
                </w:rPr>
                <w:t>中国射频无线控制器行业发展研究与前景趋势分析报告（2026-2032年）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7e23215974be2" w:history="1">
              <w:r>
                <w:rPr>
                  <w:rStyle w:val="Hyperlink"/>
                </w:rPr>
                <w:t>中国射频无线控制器行业发展研究与前景趋势分析报告（2026-2032年）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7e23215974be2" w:history="1">
                <w:r>
                  <w:rPr>
                    <w:rStyle w:val="Hyperlink"/>
                  </w:rPr>
                  <w:t>https://www.20087.com/1/16/ShePinWuXianKongZhiQiDeQianJing.html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射频无线控制器是实现无线信号调制解调、协议处理与射频前端管理的系统级芯片或模块，广泛应用于Wi-Fi 6/7、蓝牙LE Audio、Zigbee及Sub-GHz物联网设备中。现代控制器普遍集成多核处理器、硬件加速器（如FFT、CRC）及可编程射频收发器，支持MIMO、OFDMA及低功耗监听模式，并通过FCC、CE及SRRC认证。在智能家居与工业4.0推动下，对多协议并发、抗同频干扰（A/CA增强）及安全启动提出更高要求。然而，在密集部署环境下信道拥塞导致延迟抖动、射频前端非线性失真影响EVM，以及软件栈碎片化增加开发周期等问题，仍是互操作性与性能优化的主要瓶颈。</w:t>
      </w:r>
      <w:r>
        <w:rPr>
          <w:rFonts w:hint="eastAsia"/>
        </w:rPr>
        <w:br/>
      </w:r>
      <w:r>
        <w:rPr>
          <w:rFonts w:hint="eastAsia"/>
        </w:rPr>
        <w:t>　　未来，射频无线控制器将朝着AI原生通信、通感一体与开放RAN架构方向演进。市场调研网指出，一方面，片上神经网络可实时优化调制阶数与信道选择，提升吞吐量；另一方面，利用CSI（信道状态信息）实现呼吸监测或跌倒检测，拓展非通信价值。在生态层面，Matter协议将统一跨品牌互联标准，而RISC-V内核将加速定制化协议开发。此外，毫米波与Sub-6GHz双模控制器将支撑6G早期探索。长远来看，该控制器将从连接管道升级为智能空间中感知、通信与计算融合的边缘智能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7e23215974be2" w:history="1">
        <w:r>
          <w:rPr>
            <w:rStyle w:val="Hyperlink"/>
          </w:rPr>
          <w:t>中国射频无线控制器行业发展研究与前景趋势分析报告（2026-2032年）</w:t>
        </w:r>
      </w:hyperlink>
      <w:r>
        <w:rPr>
          <w:rFonts w:hint="eastAsia"/>
        </w:rPr>
        <w:t>》系统分析了射频无线控制器行业的市场运行态势及发展趋势。报告从射频无线控制器行业基础知识、发展环境入手，结合射频无线控制器行业运行数据和产业链结构，全面解读射频无线控制器市场竞争格局及重点企业表现，并基于此对射频无线控制器行业发展前景作出预测，提供可操作的发展建议。研究采用定性与定量相结合的方法，整合国家统计局、相关协会的权威数据以及一手调研资料，确保结论的准确性和实用性，为射频无线控制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射频无线控制器市场概述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按照不同产品类型，射频无线控制器主要可以分为如下几个类别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中国不同产品类型射频无线控制器增长趋势2021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调光控制器</w:t>
      </w:r>
      <w:r>
        <w:rPr>
          <w:rFonts w:hint="eastAsia"/>
        </w:rPr>
        <w:br/>
      </w:r>
      <w:r>
        <w:rPr>
          <w:rFonts w:hint="eastAsia"/>
        </w:rPr>
        <w:t>　　　　1.2.3 远程控制器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从不同应用，射频无线控制器主要包括如下几个方面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中国不同应用射频无线控制器增长趋势2021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声音系统</w:t>
      </w:r>
      <w:r>
        <w:rPr>
          <w:rFonts w:hint="eastAsia"/>
        </w:rPr>
        <w:br/>
      </w:r>
      <w:r>
        <w:rPr>
          <w:rFonts w:hint="eastAsia"/>
        </w:rPr>
        <w:t>　　　　1.3.4 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中国射频无线控制器发展现状及未来趋势（2021-2032）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中国市场射频无线控制器收入及增长率（2021-2032）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中国市场射频无线控制器销量及增长率（2021-2032）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中国市场主要射频无线控制器厂商分析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中国市场主要厂商射频无线控制器销量及市场占有率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中国市场主要厂商射频无线控制器销量（2021-2026）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中国市场主要厂商射频无线控制器销量市场份额（2021-2026）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中国市场主要厂商射频无线控制器收入及市场占有率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中国市场主要厂商射频无线控制器收入（2021-2026）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中国市场主要厂商射频无线控制器收入市场份额（2021-2026）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2025年中国市场主要厂商射频无线控制器收入排名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中国市场主要厂商射频无线控制器价格（2021-2026）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中国市场主要厂商射频无线控制器总部及产地分布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中国市场主要厂商成立时间及射频无线控制器商业化日期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中国市场主要厂商射频无线控制器产品类型及应用</w:t>
      </w:r>
      <w:r>
        <w:rPr>
          <w:rFonts w:hint="eastAsia"/>
        </w:rPr>
        <w:br/>
      </w:r>
      <w:r>
        <w:rPr>
          <w:rFonts w:hint="eastAsia"/>
        </w:rPr>
        <w:t>　　2.7 射频无线控制器行业集中度、竞争程度分析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射频无线控制器行业集中度分析：2025年中国Top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中国市场射频无线控制器第一梯队、第二梯队和第三梯队厂商（品牌）及2025年市场份额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重点企业（1）在中国市场射频无线控制器销量、收入、价格及毛利率（2021-2026）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重点企业（2）在中国市场射频无线控制器销量、收入、价格及毛利率（2021-2026）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重点企业（3）在中国市场射频无线控制器销量、收入、价格及毛利率（2021-2026）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重点企业（4）在中国市场射频无线控制器销量、收入、价格及毛利率（2021-2026）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重点企业（5）在中国市场射频无线控制器销量、收入、价格及毛利率（2021-2026）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重点企业（6）在中国市场射频无线控制器销量、收入、价格及毛利率（2021-2026）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重点企业（7）在中国市场射频无线控制器销量、收入、价格及毛利率（2021-2026）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重点企业（8）在中国市场射频无线控制器销量、收入、价格及毛利率（2021-2026）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重点企业（9）在中国市场射频无线控制器销量、收入、价格及毛利率（2021-2026）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重点企业（10）在中国市场射频无线控制器销量、收入、价格及毛利率（2021-2026）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不同产品类型射频无线控制器分析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中国市场不同产品类型射频无线控制器销量（2021-2032）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中国市场不同产品类型射频无线控制器销量及市场份额（2021-2026）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中国市场不同产品类型射频无线控制器销量预测（2027-2032）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中国市场不同产品类型射频无线控制器规模（2021-2032）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中国市场不同产品类型射频无线控制器规模及市场份额（2021-2026）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中国市场不同产品类型射频无线控制器规模预测（2027-2032）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中国市场不同产品类型射频无线控制器价格走势（2021-2032）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不同应用射频无线控制器分析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中国市场不同应用射频无线控制器销量（2021-2032）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中国市场不同应用射频无线控制器销量及市场份额（2021-2026）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中国市场不同应用射频无线控制器销量预测（2027-2032）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中国市场不同应用射频无线控制器规模（2021-2032）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中国市场不同应用射频无线控制器规模及市场份额（2021-2026）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中国市场不同应用射频无线控制器规模预测（2027-2032）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中国市场不同应用射频无线控制器价格走势（2021-2032）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射频无线控制器行业发展分析---发展趋势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射频无线控制器行业发展分析---厂商壁垒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射频无线控制器行业发展分析---驱动因素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射频无线控制器行业发展分析---制约因素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射频无线控制器中国企业SWOT分析</w:t>
      </w:r>
      <w:r>
        <w:rPr>
          <w:rFonts w:hint="eastAsia"/>
        </w:rPr>
        <w:br/>
      </w:r>
      <w:r>
        <w:rPr>
          <w:rFonts w:hint="eastAsia"/>
        </w:rPr>
        <w:t>　　6.6 射频无线控制器行业发展分析---行业政策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射频无线控制器行业产业链简介</w:t>
      </w:r>
      <w:r>
        <w:rPr>
          <w:rFonts w:hint="eastAsia"/>
        </w:rPr>
        <w:br/>
      </w:r>
      <w:r>
        <w:rPr>
          <w:rFonts w:hint="eastAsia"/>
        </w:rPr>
        <w:t>　　7.2 射频无线控制器产业链分析-上游</w:t>
      </w:r>
      <w:r>
        <w:rPr>
          <w:rFonts w:hint="eastAsia"/>
        </w:rPr>
        <w:br/>
      </w:r>
      <w:r>
        <w:rPr>
          <w:rFonts w:hint="eastAsia"/>
        </w:rPr>
        <w:t>　　7.3 射频无线控制器产业链分析-中游</w:t>
      </w:r>
      <w:r>
        <w:rPr>
          <w:rFonts w:hint="eastAsia"/>
        </w:rPr>
        <w:br/>
      </w:r>
      <w:r>
        <w:rPr>
          <w:rFonts w:hint="eastAsia"/>
        </w:rPr>
        <w:t>　　7.4 射频无线控制器产业链分析-下游</w:t>
      </w:r>
      <w:r>
        <w:rPr>
          <w:rFonts w:hint="eastAsia"/>
        </w:rPr>
        <w:br/>
      </w:r>
      <w:r>
        <w:rPr>
          <w:rFonts w:hint="eastAsia"/>
        </w:rPr>
        <w:t>　　7.5 射频无线控制器行业采购模式</w:t>
      </w:r>
      <w:r>
        <w:rPr>
          <w:rFonts w:hint="eastAsia"/>
        </w:rPr>
        <w:br/>
      </w:r>
      <w:r>
        <w:rPr>
          <w:rFonts w:hint="eastAsia"/>
        </w:rPr>
        <w:t>　　7.6 射频无线控制器行业生产模式</w:t>
      </w:r>
      <w:r>
        <w:rPr>
          <w:rFonts w:hint="eastAsia"/>
        </w:rPr>
        <w:br/>
      </w:r>
      <w:r>
        <w:rPr>
          <w:rFonts w:hint="eastAsia"/>
        </w:rPr>
        <w:t>　　7.7 射频无线控制器行业销售模式及销售渠道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中国本土射频无线控制器产能、产量分析</w:t>
      </w:r>
      <w:r>
        <w:rPr>
          <w:rFonts w:hint="eastAsia"/>
        </w:rPr>
        <w:br/>
      </w:r>
      <w:r>
        <w:rPr>
          <w:rFonts w:hint="eastAsia"/>
        </w:rPr>
        <w:t>　　8.1 中国射频无线控制器供需现状及预测（2021-2032）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中国射频无线控制器产能、产量、产能利用率及发展趋势（2021-2032）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中国射频无线控制器产量、市场需求量及发展趋势（2021-2032）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中国射频无线控制器进出口分析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中国市场射频无线控制器主要进口来源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中国市场射频无线控制器主要出口目的地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不同产品类型射频无线控制器市场规模2021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不同应用射频无线控制器市场规模2021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中国市场主要厂商射频无线控制器销量（2021-2026）&amp;（件）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中国市场主要厂商射频无线控制器销量市场份额（2021-2026）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中国市场主要厂商射频无线控制器收入（2021-2026）&amp;（万元）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中国市场主要厂商射频无线控制器收入份额（2021-2026）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2025年中国主要生产商射频无线控制器收入排名（万元）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中国市场主要厂商射频无线控制器价格（2021-2026）&amp;（元/件）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中国市场主要厂商射频无线控制器总部及产地分布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中国市场主要厂商成立时间及射频无线控制器商业化日期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中国市场主要厂商射频无线控制器产品类型及应用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2025年中国市场射频无线控制器主要厂商市场地位（第一梯队、第二梯队和第三梯队）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射频无线控制器市场投资、并购等现状分析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射频无线控制器销量（件）、收入（万元）、价格（元/件）及毛利率（2021-2026）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射频无线控制器销量（件）、收入（万元）、价格（元/件）及毛利率（2021-2026）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射频无线控制器销量（件）、收入（万元）、价格（元/件）及毛利率（2021-2026）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射频无线控制器销量（件）、收入（万元）、价格（元/件）及毛利率（2021-2026）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射频无线控制器销量（件）、收入（万元）、价格（元/件）及毛利率（2021-2026）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射频无线控制器销量（件）、收入（万元）、价格（元/件）及毛利率（2021-2026）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射频无线控制器销量（件）、收入（万元）、价格（元/件）及毛利率（2021-2026）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射频无线控制器销量（件）、收入（万元）、价格（元/件）及毛利率（2021-2026）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射频无线控制器销量（件）、收入（万元）、价格（元/件）及毛利率（2021-2026）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射频无线控制器生产基地、总部、竞争对手及市场地位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射频无线控制器产品规格、参数及市场应用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射频无线控制器销量（件）、收入（万元）、价格（元/件）及毛利率（2021-2026）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中国市场不同产品类型射频无线控制器销量（2021-2026）&amp;（件）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中国市场不同产品类型射频无线控制器销量市场份额（2021-2026）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中国市场不同产品类型射频无线控制器销量预测（2027-2032）&amp;（件）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中国市场不同产品类型射频无线控制器销量市场份额预测（2027-2032）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中国市场不同产品类型射频无线控制器规模（2021-2026）&amp;（万元）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中国市场不同产品类型射频无线控制器规模市场份额（2021-2026）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中国市场不同产品类型射频无线控制器规模预测（2027-2032）&amp;（万元）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中国市场不同产品类型射频无线控制器规模市场份额预测（2027-2032）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中国市场不同应用射频无线控制器销量（2021-2026）&amp;（件）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中国市场不同应用射频无线控制器销量市场份额（2021-2026）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中国市场不同应用射频无线控制器销量预测（2027-2032）&amp;（件）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中国市场不同应用射频无线控制器销量市场份额预测（2027-2032）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中国市场不同应用射频无线控制器规模（2021-2026）&amp;（万元）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中国市场不同应用射频无线控制器规模市场份额（2021-2026）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中国市场不同应用射频无线控制器规模预测（2027-2032）&amp;（万元）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中国市场不同应用射频无线控制器规模市场份额预测（2027-2032）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射频无线控制器行业发展分析---发展趋势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射频无线控制器行业发展分析---厂商壁垒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射频无线控制器行业发展分析---驱动因素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射频无线控制器行业发展分析---制约因素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射频无线控制器行业相关重点政策一览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射频无线控制器行业供应链分析</w:t>
      </w:r>
      <w:r>
        <w:rPr>
          <w:rFonts w:hint="eastAsia"/>
        </w:rPr>
        <w:br/>
      </w:r>
      <w:r>
        <w:rPr>
          <w:rFonts w:hint="eastAsia"/>
        </w:rPr>
        <w:t>　　表 86： 射频无线控制器上游原料供应商</w:t>
      </w:r>
      <w:r>
        <w:rPr>
          <w:rFonts w:hint="eastAsia"/>
        </w:rPr>
        <w:br/>
      </w:r>
      <w:r>
        <w:rPr>
          <w:rFonts w:hint="eastAsia"/>
        </w:rPr>
        <w:t>　　表 87： 射频无线控制器行业主要下游客户</w:t>
      </w:r>
      <w:r>
        <w:rPr>
          <w:rFonts w:hint="eastAsia"/>
        </w:rPr>
        <w:br/>
      </w:r>
      <w:r>
        <w:rPr>
          <w:rFonts w:hint="eastAsia"/>
        </w:rPr>
        <w:t>　　表 88： 射频无线控制器典型经销商</w:t>
      </w:r>
      <w:r>
        <w:rPr>
          <w:rFonts w:hint="eastAsia"/>
        </w:rPr>
        <w:br/>
      </w:r>
      <w:r>
        <w:rPr>
          <w:rFonts w:hint="eastAsia"/>
        </w:rPr>
        <w:t>　　表 89： 中国射频无线控制器产量、销量、进口量及出口量（2021-2026）&amp;（件）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中国射频无线控制器产量、销量、进口量及出口量预测（2027-2032）&amp;（件）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中国市场射频无线控制器主要进口来源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中国市场射频无线控制器主要出口目的地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射频无线控制器产品图片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中国不同产品类型射频无线控制器市场规模市场份额2025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调光控制器产品图片</w:t>
      </w:r>
      <w:r>
        <w:rPr>
          <w:rFonts w:hint="eastAsia"/>
        </w:rPr>
        <w:br/>
      </w:r>
      <w:r>
        <w:rPr>
          <w:rFonts w:hint="eastAsia"/>
        </w:rPr>
        <w:t>　　图 4： 远程控制器产品图片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中国不同应用射频无线控制器市场份额2025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电视</w:t>
      </w:r>
      <w:r>
        <w:rPr>
          <w:rFonts w:hint="eastAsia"/>
        </w:rPr>
        <w:br/>
      </w:r>
      <w:r>
        <w:rPr>
          <w:rFonts w:hint="eastAsia"/>
        </w:rPr>
        <w:t>　　图 8： 声音系统</w:t>
      </w:r>
      <w:r>
        <w:rPr>
          <w:rFonts w:hint="eastAsia"/>
        </w:rPr>
        <w:br/>
      </w:r>
      <w:r>
        <w:rPr>
          <w:rFonts w:hint="eastAsia"/>
        </w:rPr>
        <w:t>　　图 9： 照明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中国市场射频无线控制器市场规模，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中国市场射频无线控制器收入及增长率（2021-2032）&amp;（万元）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中国市场射频无线控制器销量及增长率（2021-2032）&amp;（件）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2025年中国市场主要厂商射频无线控制器销量市场份额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2025年中国市场主要厂商射频无线控制器收入市场份额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2025年中国市场前五大厂商射频无线控制器市场份额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2025年中国市场射频无线控制器第一梯队、第二梯队和第三梯队厂商（品牌）及市场份额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中国市场不同产品类型射频无线控制器价格走势（2021-2032）&amp;（元/件）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中国市场不同应用射频无线控制器价格走势（2021-2032）&amp;（元/件）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射频无线控制器中国企业SWOT分析</w:t>
      </w:r>
      <w:r>
        <w:rPr>
          <w:rFonts w:hint="eastAsia"/>
        </w:rPr>
        <w:br/>
      </w:r>
      <w:r>
        <w:rPr>
          <w:rFonts w:hint="eastAsia"/>
        </w:rPr>
        <w:t>　　图 21： 射频无线控制器产业链</w:t>
      </w:r>
      <w:r>
        <w:rPr>
          <w:rFonts w:hint="eastAsia"/>
        </w:rPr>
        <w:br/>
      </w:r>
      <w:r>
        <w:rPr>
          <w:rFonts w:hint="eastAsia"/>
        </w:rPr>
        <w:t>　　图 22： 射频无线控制器行业采购模式分析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射频无线控制器行业生产模式分析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射频无线控制器行业销售模式分析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中国射频无线控制器产能、产量、产能利用率及发展趋势（2021-2032）&amp;（件）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中国射频无线控制器产量、市场需求量及发展趋势（2021-2032）&amp;（件）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7e23215974be2" w:history="1">
        <w:r>
          <w:rPr>
            <w:rStyle w:val="Hyperlink"/>
          </w:rPr>
          <w:t>中国射频无线控制器行业发展研究与前景趋势分析报告（2026-2032年）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7e23215974be2" w:history="1">
        <w:r>
          <w:rPr>
            <w:rStyle w:val="Hyperlink"/>
          </w:rPr>
          <w:t>https://www.20087.com/1/16/ShePinWuXianKongZhiQiDeQianJing.html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8ca783a214fd7" w:history="1">
      <w:r>
        <w:rPr>
          <w:rStyle w:val="Hyperlink"/>
        </w:rPr>
        <w:t>中国射频无线控制器行业发展研究与前景趋势分析报告（2026-2032年）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ePinWuXianKongZhiQiDeQianJing.html" TargetMode="External" Id="R2ad7e2321597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ePinWuXianKongZhiQiDeQianJing.html" TargetMode="External" Id="R07a8ca783a21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2026-01-29T00:58:22Z</dcterms:created>
  <dcterms:modified xsi:type="dcterms:W3CDTF">2026-01-29T01:58:22Z</dcterms:modified>
  <dc:subject>中国射频无线控制器行业发展研究与前景趋势分析报告（2026-2032年）</dc:subject>
  <dc:title>中国射频无线控制器行业发展研究与前景趋势分析报告（2026-2032年）</dc:title>
  <cp:keywords>中国射频无线控制器行业发展研究与前景趋势分析报告（2026-2032年）</cp:keywords>
  <dc:description>中国射频无线控制器行业发展研究与前景趋势分析报告（2026-2032年）</dc:description>
</cp:coreProperties>
</file>