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ac87403894896" w:history="1">
              <w:r>
                <w:rPr>
                  <w:rStyle w:val="Hyperlink"/>
                </w:rPr>
                <w:t>2025-2031年全球与中国并联机器人市场调查研究及前景趋势预测报告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ac87403894896" w:history="1">
              <w:r>
                <w:rPr>
                  <w:rStyle w:val="Hyperlink"/>
                </w:rPr>
                <w:t>2025-2031年全球与中国并联机器人市场调查研究及前景趋势预测报告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ac87403894896" w:history="1">
                <w:r>
                  <w:rPr>
                    <w:rStyle w:val="Hyperlink"/>
                  </w:rPr>
                  <w:t>https://www.20087.com/1/86/BingLianJiQiRenDeQianJingQuShi.html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，又称平行机器人，是一种结构新颖、灵活性高、刚性强的工业机器人，尤其适用于高速、高精度的装配、搬运、包装、检测等作业。目前，随着制造业对生产效率、产品质量、生产柔性的要求不断提高，以及对人机协作、自动化改造的迫切需求，并联机器人市场迅速扩大。其结构特点使其在负载、速度、重复定位精度等方面表现出色，且占地面积小、编程简单，易于与生产线其他设备集成。同时，针对特定行业或应用场景的专用并联机器人产品也日益丰富，如食品包装、3C电子产品组装、医疗设备装配等。</w:t>
      </w:r>
      <w:r>
        <w:rPr>
          <w:rFonts w:hint="eastAsia"/>
        </w:rPr>
        <w:br/>
      </w:r>
      <w:r>
        <w:rPr>
          <w:rFonts w:hint="eastAsia"/>
        </w:rPr>
        <w:t>　　未来，并联机器人行业将呈现以下趋势：一是智能化与自主化。并联机器人将搭载更先进的传感器、视觉系统、AI算法，实现对工作环境的实时感知、物体识别、路径规划、自主决策等功能，提高其在复杂、动态环境下的适应能力和作业效率。二是人机协作深化。并联机器人将进一步优化安全设计、力觉反馈、人机交互界面，使人类与机器人能够在同一工作空间内紧密配合，共同完成任务，提升生产效率与作业安全性。三是服务化与云化。并联机器人将依托云计算、大数据、物联网等技术，实现远程监控、故障诊断、预测性维护、产能优化等增值服务，降低运维成本，提升设备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ac87403894896" w:history="1">
        <w:r>
          <w:rPr>
            <w:rStyle w:val="Hyperlink"/>
          </w:rPr>
          <w:t>2025-2031年全球与中国并联机器人市场调查研究及前景趋势预测报告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并联机器人行业的市场规模、需求变化、产业链动态及区域发展格局。报告重点解读了并联机器人行业竞争态势与重点企业的市场表现，并通过科学研判行业趋势与前景，揭示了并联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并联机器人市场概述</w:t>
      </w:r>
      <w:r>
        <w:rPr>
          <w:rFonts w:hint="eastAsia"/>
        </w:rPr>
        <w:br/>
      </w:r>
      <w:r>
        <w:rPr>
          <w:rFonts w:hint="eastAsia"/>
        </w:rPr>
        <w:t>　　第一节 并联机器人产品定义及统计范围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按照不同产品类型，并联机器人主要可以分为如下几个类别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一、不同产品类型并联机器人增长趋势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从不同应用，并联机器人主要包括如下几个方面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全球与中国并联机器人发展现状及趋势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一、全球并联机器人发展现状及未来趋势（2020-2025年）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二、中国并联机器人发展现状及未来趋势（2020-2025年）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全球并联机器人供需现状及2025-2031年预测（2020-2025年）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一、全球并联机器人产能、产量、产能利用率及发展趋势（2020-2025年）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二、全球并联机器人产量、表观消费量及发展趋势（2020-2025年）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中国并联机器人供需现状及2025-2031年预测（2020-2025年）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一、中国并联机器人产能、产量、产能利用率及2025-2031年趋势（2020-2025年）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二、中国并联机器人产量、表观消费量及发展趋势（2020-2025年）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三、中国并联机器人产量、市场需求量及发展趋势（2020-2025年）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中国及欧美日等并联机器人行业政策分析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全球与中国主要厂商并联机器人产量、产值及竞争分析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全球并联机器人主要厂商列表（2020-2025年）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一、全球并联机器人主要厂商产量列表（2020-2025年）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二、全球并联机器人主要厂商产值列表（2020-2025年）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三、2025年全球主要生产商并联机器人收入排名</w:t>
      </w:r>
      <w:r>
        <w:rPr>
          <w:rFonts w:hint="eastAsia"/>
        </w:rPr>
        <w:br/>
      </w:r>
      <w:r>
        <w:rPr>
          <w:rFonts w:hint="eastAsia"/>
        </w:rPr>
        <w:t>　　　　四、全球并联机器人主要厂商产品价格列表（2020-2025年）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中国并联机器人主要厂商产量、产值及市场份额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一、中国并联机器人主要厂商产量列表（2020-2025年）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二、中国并联机器人主要厂商产值列表（2020-2025年）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并联机器人厂商产地分布及商业化日期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并联机器人行业集中度、竞争程度分析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一、并联机器人行业集中度分析：全球Top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二、全球并联机器人第一梯队、第二梯队和第三梯队生产商（品牌）及市场份额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全球领先并联机器人企业SWOT分析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全球主要并联机器人企业采访及观点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全球主要并联机器人生产地区分析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全球主要地区并联机器人市场规模分析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一、全球主要地区并联机器人产量及市场份额（2020-2025年）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二、全球主要地区并联机器人产量及市场份额预测（2025-2031年）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三、全球主要地区并联机器人产值及市场份额（2020-2025年）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四、全球主要地区并联机器人产值及市场份额预测（2025-2031年）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北美市场并联机器人产量、产值及增长率（2020-2025年）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欧洲市场并联机器人产量、产值及增长率（2020-2025年）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中国市场并联机器人产量、产值及增长率（2020-2025年）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日本市场并联机器人产量、产值及增长率（2020-2025年）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东南亚市场并联机器人产量、产值及增长率（2020-2025年）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印度市场并联机器人产量、产值及增长率（2020-2025年）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全球主要地区并联机器人消费展望（2025-2031年）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全球主要地区并联机器人消费量及增长率（2020-2025年）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全球主要地区并联机器人消费量预测（2025-2031年）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全球并联机器人行业重点企业调研分析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并联机器人重点企业（一）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一、重点企业（一）基本信息、并联机器人生产基地、销售区域、竞争对手及市场地位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三、重点企业（一）并联机器人产能、产量、产值、价格及毛利率统计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并联机器人重点企业（二）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一、重点企业（二）基本信息、并联机器人生产基地、销售区域、竞争对手及市场地位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三、重点企业（二）并联机器人产能、产量、产值、价格及毛利率统计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并联机器人重点企业（三）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一、重点企业（三）基本信息、并联机器人生产基地、销售区域、竞争对手及市场地位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三、重点企业（三）并联机器人产能、产量、产值、价格及毛利率统计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并联机器人重点企业（四）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一、重点企业（四）基本信息、并联机器人生产基地、销售区域、竞争对手及市场地位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三、重点企业（四）并联机器人产能、产量、产值、价格及毛利率统计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并联机器人重点企业（五）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一、重点企业（五）基本信息、并联机器人生产基地、销售区域、竞争对手及市场地位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三、重点企业（五）并联机器人产能、产量、产值、价格及毛利率统计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并联机器人重点企业（六）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一、重点企业（六）基本信息、并联机器人生产基地、销售区域、竞争对手及市场地位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三、重点企业（六）并联机器人产能、产量、产值、价格及毛利率统计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并联机器人重点企业（七）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一、重点企业（七）基本信息、并联机器人生产基地、销售区域、竞争对手及市场地位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三、重点企业（七）并联机器人产能、产量、产值、价格及毛利率统计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不同类型并联机器人市场分析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全球不同类型并联机器人产量（2020-2031年）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一、全球不同类型并联机器人产量及市场份额（2020-2025年）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二、全球不同类型并联机器人产量预测（2025-2031年）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全球不同类型并联机器人产值（2020-2031年）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一、全球不同类型并联机器人产值及市场份额（2020-2025年）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二、全球不同类型并联机器人产值预测（2025-2031年）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全球不同类型并联机器人价格走势（2020-2025年）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不同价格区间并联机器人市场份额对比（2020-2025年）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中国不同类型并联机器人产量（2020-2031年）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一、中国不同类型并联机器人产量及市场份额（2020-2025年）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二、中国不同类型并联机器人产量预测（2025-2031年）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中国不同类型并联机器人产值（2020-2031年）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一、中国不同类型并联机器人产值及市场份额（2020-2025年）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二、中国不同类型并联机器人产值预测（2025-2031年）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并联机器人上游原料及下游主要应用分析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并联机器人产业链分析</w:t>
      </w:r>
      <w:r>
        <w:rPr>
          <w:rFonts w:hint="eastAsia"/>
        </w:rPr>
        <w:br/>
      </w:r>
      <w:r>
        <w:rPr>
          <w:rFonts w:hint="eastAsia"/>
        </w:rPr>
        <w:t>　　第二节 并联机器人产业上游供应分析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全球不同应用并联机器人消费量、市场份额及增长率（2020-2031年）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一、全球不同应用并联机器人消费量（2020-2025年）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二、全球不同应用并联机器人消费量预测（2025-2031年）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中国不同应用并联机器人消费量、市场份额及增长率（2020-2031年）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一、中国不同应用并联机器人消费量（2020-2025年）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二、中国不同应用并联机器人消费量预测（2025-2031年）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中国并联机器人产量、消费量、进出口分析及未来趋势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中国并联机器人产量、消费量、进出口分析及未来趋势（2020-2031年）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中国并联机器人进出口贸易趋势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中国并联机器人主要进口来源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中国并联机器人主要出口目的地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中国并联机器人未来发展的有利因素、不利因素分析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中国并联机器人主要生产消费地区分布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中国并联机器人生产地区分布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中国并联机器人消费地区分布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影响中国并联机器人供需的主要因素分析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并联机器人技术及相关行业技术发展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并联机器人进出口贸易现状及趋势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并联机器人下游行业需求变化因素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并联机器人行业、产品及技术发展趋势（2025-2031年）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并联机器人行业及市场环境发展趋势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并联机器人产品及技术发展趋势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并联机器人产品价格走势</w:t>
      </w:r>
      <w:r>
        <w:rPr>
          <w:rFonts w:hint="eastAsia"/>
        </w:rPr>
        <w:br/>
      </w:r>
      <w:r>
        <w:rPr>
          <w:rFonts w:hint="eastAsia"/>
        </w:rPr>
        <w:t>　　第四节 并联机器人市场消费形态、消费者偏好（2025-2031年）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并联机器人销售渠道分析及建议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国内并联机器人销售渠道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海外市场并联机器人销售渠道</w:t>
      </w:r>
      <w:r>
        <w:rPr>
          <w:rFonts w:hint="eastAsia"/>
        </w:rPr>
        <w:br/>
      </w:r>
      <w:r>
        <w:rPr>
          <w:rFonts w:hint="eastAsia"/>
        </w:rPr>
        <w:t>　　第三节 并联机器人销售/营销策略建议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按照不同产品类型，并联机器人主要可以分为如下几个类别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不同种类并联机器人增长趋势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按不同应用，并联机器人主要包括如下几个方面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不同应用并联机器人消费量增长趋势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中国及欧美日等地区并联机器人相关政策分析</w:t>
      </w:r>
      <w:r>
        <w:rPr>
          <w:rFonts w:hint="eastAsia"/>
        </w:rPr>
        <w:br/>
      </w:r>
      <w:r>
        <w:rPr>
          <w:rFonts w:hint="eastAsia"/>
        </w:rPr>
        <w:t>　　表 全球并联机器人主要厂商产量列表（2020-2025年）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全球并联机器人主要厂商产量市场份额列表（2020-2025年）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全球并联机器人主要厂商产值列表（2020-2025年）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全球并联机器人主要厂商产值、市场份额列表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2025年全球主要生产商并联机器人收入排名</w:t>
      </w:r>
      <w:r>
        <w:rPr>
          <w:rFonts w:hint="eastAsia"/>
        </w:rPr>
        <w:br/>
      </w:r>
      <w:r>
        <w:rPr>
          <w:rFonts w:hint="eastAsia"/>
        </w:rPr>
        <w:t>　　表 全球并联机器人主要厂商产品价格列表（2020-2025年）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中国并联机器人主要厂商产品价格列表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中国并联机器人主要厂商产量市场份额列表（2020-2025年）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中国并联机器人主要厂商产值列表（2020-2025年）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中国并联机器人主要厂商产值市场份额列表（2020-2025年）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全球主要并联机器人厂商产地分布及商业化日期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全球主要并联机器人企业采访及观点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全球主要地区并联机器人产值对比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全球主要地区并联机器人产量市场份额列表（2020-2025年）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全球主要地区并联机器人产量列表（2025-2031年）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全球主要地区并联机器人产量份额（2025-2031年）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全球主要地区并联机器人产值列表（2020-2025年）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全球主要地区并联机器人产值份额列表（2020-2025年）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全球主要地区并联机器人消费量列表（2020-2025年）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全球主要地区并联机器人消费量市场份额列表（2020-2025年）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重点企业（一）并联机器人产能、产量、产值、价格及毛利率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重点企业（一）并联机器人产品规格及价格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重点企业（二）并联机器人产能、产量、产值、价格及毛利率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重点企业（二）并联机器人产品规格及价格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重点企业（三）并联机器人产能、产量、产值、价格及毛利率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重点企业（三）并联机器人产品规格及价格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重点企业（四）并联机器人产能、产量、产值、价格及毛利率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重点企业（四）并联机器人产品规格及价格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重点企业（五）并联机器人产能、产量、产值、价格及毛利率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重点企业（五）并联机器人产品规格及价格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重点企业（六）并联机器人产能、产量、产值、价格及毛利率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重点企业（六）并联机器人产品规格及价格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重点企业（七）并联机器人产品规格、参数及市场应用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重点企业（七）并联机器人产能、产量、产值、价格及毛利率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重点企业（七）并联机器人产品规格及价格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全球不同产品类型并联机器人产量（2020-2025年）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全球不同产品类型并联机器人产量市场份额（2020-2025年）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全球不同产品类型并联机器人产量预测（2025-2031年）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全球不同产品类型并联机器人产量市场份额预测（2025-2031年）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全球不同类型并联机器人产值（2020-2025年）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全球不同类型并联机器人产值市场份额（2020-2025年）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全球不同类型并联机器人产值预测（2025-2031年）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全球不同类型并联机器人产值市场份额预测（2025-2031年）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全球不同价格区间并联机器人市场份额对比（2020-2025年）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中国不同产品类型并联机器人产值市场份额预测（2025-2031年）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并联机器人上游原料供应商及联系方式列表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全球不同应用并联机器人消费量（2020-2025年）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全球不同应用并联机器人消费量市场份额（2020-2025年）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全球不同应用并联机器人消费量预测（2025-2031年）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全球不同应用并联机器人消费量市场份额预测（2025-2031年）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中国不同应用并联机器人消费量（2020-2025年）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中国不同应用并联机器人消费量市场份额（2020-2025年）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中国不同应用并联机器人消费量预测（2025-2031年）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中国不同应用并联机器人消费量市场份额预测（2025-2031年）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中国并联机器人产量、消费量、进出口（2020-2025年）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中国并联机器人产量、消费量、进出口预测（2025-2031年）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中国市场并联机器人进出口贸易趋势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中国市场并联机器人主要进口来源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中国市场并联机器人主要出口目的地</w:t>
      </w:r>
      <w:r>
        <w:rPr>
          <w:rFonts w:hint="eastAsia"/>
        </w:rPr>
        <w:br/>
      </w:r>
      <w:r>
        <w:rPr>
          <w:rFonts w:hint="eastAsia"/>
        </w:rPr>
        <w:t>　　表 中国并联机器人市场未来发展的有利因素、不利因素分析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中国并联机器人生产地区分布</w:t>
      </w:r>
      <w:r>
        <w:rPr>
          <w:rFonts w:hint="eastAsia"/>
        </w:rPr>
        <w:br/>
      </w:r>
      <w:r>
        <w:rPr>
          <w:rFonts w:hint="eastAsia"/>
        </w:rPr>
        <w:t>　　表 中国并联机器人消费地区分布</w:t>
      </w:r>
      <w:r>
        <w:rPr>
          <w:rFonts w:hint="eastAsia"/>
        </w:rPr>
        <w:br/>
      </w:r>
      <w:r>
        <w:rPr>
          <w:rFonts w:hint="eastAsia"/>
        </w:rPr>
        <w:t>　　表 并联机器人行业及市场环境发展趋势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并联机器人产品及技术发展趋势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国内并联机器人主要销售模式及销售渠道趋势（2020-2025年）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欧美日等地区并联机器人主要销售模式及销售渠道趋势（2020-2025年）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并联机器人产品市场定位及目标消费者分析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并联机器人产品图片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2025年全球不同产品类型并联机器人产量市场份额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全球不同类型并联机器人消费量市场份额对比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全球并联机器人产量及增长率（2020-2025年）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全球并联机器人产值及增长率（2020-2025年）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中国并联机器人产量及发展趋势（2020-2025年）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中国并联机器人产值及未来发展趋势（2020-2025年）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全球并联机器人产能、产量、产能利用率及发展趋势（2020-2025年）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全球并联机器人产量、市场需求量及发展趋势（2020-2025年）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中国并联机器人产能、产量、产能利用率及发展趋势（2020-2025年）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中国并联机器人产量、市场需求量及发展趋势（2020-2025年）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全球并联机器人主要厂商2025年产量市场份额列表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全球并联机器人主要厂商2025年产值市场份额列表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中国市场并联机器人主要厂商产量市场份额列表（2020-2025年）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中国并联机器人主要厂商2025年产量市场份额列表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中国并联机器人主要厂商2025年产值市场份额列表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2025年全球前五及前十大生产商并联机器人市场份额</w:t>
      </w:r>
      <w:r>
        <w:rPr>
          <w:rFonts w:hint="eastAsia"/>
        </w:rPr>
        <w:br/>
      </w:r>
      <w:r>
        <w:rPr>
          <w:rFonts w:hint="eastAsia"/>
        </w:rPr>
        <w:t>　　图 全球并联机器人第一梯队、第二梯队和第三梯队生产商（品牌）及市场份额（2020-2025年）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并联机器人全球领先企业SWOT分析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全球主要地区并联机器人消费量市场份额对比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北美市场并联机器人产量及增长率（2020-2025年）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北美市场并联机器人产值及增长率（2020-2025年）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欧洲市场并联机器人产量及增长率（2020-2025年）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欧洲市场并联机器人产值及增长率（2020-2025年）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中国市场并联机器人产量及增长率（2020-2025年）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中国市场并联机器人产值及增长率（2020-2025年）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日本市场并联机器人产量及增长率（2020-2025年）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日本市场并联机器人产值及增长率（2020-2025年）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东南亚市场并联机器人产量及增长率（2020-2025年）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东南亚市场并联机器人产值及增长率（2020-2025年）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印度市场并联机器人产量及增长率（2020-2025年）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印度市场并联机器人产值及增长率（2020-2025年）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全球主要地区并联机器人消费量市场份额（2020-2025年）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全球主要地区并联机器人消费量市场份额预测（2025-2031年）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印度市场并联机器人消费量、增长率及发展预测（2020-2025年）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并联机器人产业链分析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并联机器人产品价格走势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ac87403894896" w:history="1">
        <w:r>
          <w:rPr>
            <w:rStyle w:val="Hyperlink"/>
          </w:rPr>
          <w:t>2025-2031年全球与中国并联机器人市场调查研究及前景趋势预测报告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ac87403894896" w:history="1">
        <w:r>
          <w:rPr>
            <w:rStyle w:val="Hyperlink"/>
          </w:rPr>
          <w:t>https://www.20087.com/1/86/BingLianJiQiRenDeQianJingQuShi.html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、并联机器人的特点、并联机器人是如何命名的、并联机器人的作业范围是什么、女性机器人售价13万、并联机器人的作业范围是什么形状、并联机器人的原理、6自由度并联机器人、并联三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75b25bf924033" w:history="1">
      <w:r>
        <w:rPr>
          <w:rStyle w:val="Hyperlink"/>
        </w:rPr>
        <w:t>2025-2031年全球与中国并联机器人市场调查研究及前景趋势预测报告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ngLianJiQiRenDeQianJingQuShi.html" TargetMode="External" Id="R319ac8740389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ngLianJiQiRenDeQianJingQuShi.html" TargetMode="External" Id="R21175b25bf92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2024-12-23T07:09:00Z</dcterms:created>
  <dcterms:modified xsi:type="dcterms:W3CDTF">2024-12-23T08:09:00Z</dcterms:modified>
  <dc:subject>2025-2031年全球与中国并联机器人市场调查研究及前景趋势预测报告</dc:subject>
  <dc:title>2025-2031年全球与中国并联机器人市场调查研究及前景趋势预测报告</dc:title>
  <cp:keywords>2025-2031年全球与中国并联机器人市场调查研究及前景趋势预测报告</cp:keywords>
  <dc:description>2025-2031年全球与中国并联机器人市场调查研究及前景趋势预测报告</dc:description>
</cp:coreProperties>
</file>