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4e349ad4a445b" w:history="1">
              <w:r>
                <w:rPr>
                  <w:rStyle w:val="Hyperlink"/>
                </w:rPr>
                <w:t>中国引线框架行业研究分析及发展前景报告（2025-2031年）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4e349ad4a445b" w:history="1">
              <w:r>
                <w:rPr>
                  <w:rStyle w:val="Hyperlink"/>
                </w:rPr>
                <w:t>中国引线框架行业研究分析及发展前景报告（2025-2031年）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4e349ad4a445b" w:history="1">
                <w:r>
                  <w:rPr>
                    <w:rStyle w:val="Hyperlink"/>
                  </w:rPr>
                  <w:t>https://www.20087.com/1/26/YinXianKuangJiaDeXianZhuangYuFaZhanQianJing.html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框架是集成电路封装中不可或缺的组成部分，用于连接芯片与外部电路，其性能直接影响封装的可靠性和成本。随着微电子技术的飞速发展，引线框架正朝着更小、更薄、更高密度的方向发展，以适应高性能、高集成度芯片的需求。新材料和新工艺的不断涌现，如铜合金的优化、激光切割技术的应用，提高了引线框架的电导率和机械强度，同时减少了封装体积和重量。</w:t>
      </w:r>
      <w:r>
        <w:rPr>
          <w:rFonts w:hint="eastAsia"/>
        </w:rPr>
        <w:br/>
      </w:r>
      <w:r>
        <w:rPr>
          <w:rFonts w:hint="eastAsia"/>
        </w:rPr>
        <w:t>　　未来，引线框架行业将更加注重材料创新和工艺优化。随着5G、AI和物联网技术的普及，对高频、高速信号传输的需求增加，促使引线框架材料向更高电导率和更低信号损失的方向发展。同时，环保法规的趋严将推动引线框架生产向绿色化、循环化转型，采用可回收材料和减少生产过程中的能源消耗。此外，智能封装技术的集成，如嵌入式传感器和无线连接，将赋予引线框架新的功能，提高封装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4e349ad4a445b" w:history="1">
        <w:r>
          <w:rPr>
            <w:rStyle w:val="Hyperlink"/>
          </w:rPr>
          <w:t>中国引线框架行业研究分析及发展前景报告（2025-2031年）</w:t>
        </w:r>
      </w:hyperlink>
      <w:r>
        <w:rPr>
          <w:rFonts w:hint="eastAsia"/>
        </w:rPr>
        <w:t>》依托行业权威数据及长期市场监测信息，系统分析了引线框架行业的市场规模、供需关系、竞争格局及重点企业经营状况，并结合引线框架行业发展现状，科学预测了引线框架市场前景与技术发展方向。报告通过SWOT分析，揭示了引线框架行业机遇与潜在风险，为投资者提供了全面的现状分析与前景评估，助力挖掘投资价值并优化决策。同时，报告从投资、生产及营销等角度提出可行性建议，为引线框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3.4.6 SN系无铅可焊性镀层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世界引线框架主要生产企业的市场份额情况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世界引线框架主要生产企业的情况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t>　　　　5.3.2 日本三井高科技股份公司</w:t>
      </w:r>
      <w:r>
        <w:rPr>
          <w:rFonts w:hint="eastAsia"/>
        </w:rPr>
        <w:br/>
      </w:r>
      <w:r>
        <w:rPr>
          <w:rFonts w:hint="eastAsia"/>
        </w:rPr>
        <w:t>　　　　5.3.3 中国台湾顺德工业股份公司</w:t>
      </w:r>
      <w:r>
        <w:rPr>
          <w:rFonts w:hint="eastAsia"/>
        </w:rPr>
        <w:br/>
      </w:r>
      <w:r>
        <w:rPr>
          <w:rFonts w:hint="eastAsia"/>
        </w:rPr>
        <w:t>　　　　5.3.4 日本新光电气工业公司</w:t>
      </w:r>
      <w:r>
        <w:rPr>
          <w:rFonts w:hint="eastAsia"/>
        </w:rPr>
        <w:br/>
      </w:r>
      <w:r>
        <w:rPr>
          <w:rFonts w:hint="eastAsia"/>
        </w:rPr>
        <w:t>　　　　5.3.5 日本日立高新技术有限公司</w:t>
      </w:r>
      <w:r>
        <w:rPr>
          <w:rFonts w:hint="eastAsia"/>
        </w:rPr>
        <w:br/>
      </w:r>
      <w:r>
        <w:rPr>
          <w:rFonts w:hint="eastAsia"/>
        </w:rPr>
        <w:t>　　　　5.3.6 大日本印刷公司</w:t>
      </w:r>
      <w:r>
        <w:rPr>
          <w:rFonts w:hint="eastAsia"/>
        </w:rPr>
        <w:br/>
      </w:r>
      <w:r>
        <w:rPr>
          <w:rFonts w:hint="eastAsia"/>
        </w:rPr>
        <w:t>　　　　5.3.7 DIC</w:t>
      </w:r>
      <w:r>
        <w:rPr>
          <w:rFonts w:hint="eastAsia"/>
        </w:rPr>
        <w:br/>
      </w:r>
      <w:r>
        <w:rPr>
          <w:rFonts w:hint="eastAsia"/>
        </w:rPr>
        <w:t>　　　　5.3.8 韩国丰山集团</w:t>
      </w:r>
      <w:r>
        <w:rPr>
          <w:rFonts w:hint="eastAsia"/>
        </w:rPr>
        <w:br/>
      </w:r>
      <w:r>
        <w:rPr>
          <w:rFonts w:hint="eastAsia"/>
        </w:rPr>
        <w:t>　　　　5.3.9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5.3.10 先进半导体物料科技有限公司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国内引线框架重要市场之——集成电路封装产业现况及发展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国内分立器件产销情况</w:t>
      </w:r>
      <w:r>
        <w:rPr>
          <w:rFonts w:hint="eastAsia"/>
        </w:rPr>
        <w:br/>
      </w:r>
      <w:r>
        <w:rPr>
          <w:rFonts w:hint="eastAsia"/>
        </w:rPr>
        <w:t>　　　　6.3.2 国内分立器件的市场情况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国内LED封装用引线框架行业情况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国内引线框架产销情况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在国内引线框架企业的投建或扩产情况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国内引线框架主要生产企业情况</w:t>
      </w:r>
      <w:r>
        <w:rPr>
          <w:rFonts w:hint="eastAsia"/>
        </w:rPr>
        <w:br/>
      </w:r>
      <w:r>
        <w:rPr>
          <w:rFonts w:hint="eastAsia"/>
        </w:rPr>
        <w:t>　　　　7.5.1 深圳先进微电子科技有限公司</w:t>
      </w:r>
      <w:r>
        <w:rPr>
          <w:rFonts w:hint="eastAsia"/>
        </w:rPr>
        <w:br/>
      </w:r>
      <w:r>
        <w:rPr>
          <w:rFonts w:hint="eastAsia"/>
        </w:rPr>
        <w:t>　　　　7.5.2 泰州友润电子科技股份有限公司</w:t>
      </w:r>
      <w:r>
        <w:rPr>
          <w:rFonts w:hint="eastAsia"/>
        </w:rPr>
        <w:br/>
      </w:r>
      <w:r>
        <w:rPr>
          <w:rFonts w:hint="eastAsia"/>
        </w:rPr>
        <w:t>　　　　7.5.5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7.5.4 铜陵丰山三佳微电子有限公司</w:t>
      </w:r>
      <w:r>
        <w:rPr>
          <w:rFonts w:hint="eastAsia"/>
        </w:rPr>
        <w:br/>
      </w:r>
      <w:r>
        <w:rPr>
          <w:rFonts w:hint="eastAsia"/>
        </w:rPr>
        <w:t>　　　　7.5.5 三井高科技（上海）有限公司</w:t>
      </w:r>
      <w:r>
        <w:rPr>
          <w:rFonts w:hint="eastAsia"/>
        </w:rPr>
        <w:br/>
      </w:r>
      <w:r>
        <w:rPr>
          <w:rFonts w:hint="eastAsia"/>
        </w:rPr>
        <w:t>　　　　7.5.6 中山复盛机电有限公司</w:t>
      </w:r>
      <w:r>
        <w:rPr>
          <w:rFonts w:hint="eastAsia"/>
        </w:rPr>
        <w:br/>
      </w:r>
      <w:r>
        <w:rPr>
          <w:rFonts w:hint="eastAsia"/>
        </w:rPr>
        <w:t>　　　　7.5.7 厦门永红科技有限公司</w:t>
      </w:r>
      <w:r>
        <w:rPr>
          <w:rFonts w:hint="eastAsia"/>
        </w:rPr>
        <w:br/>
      </w:r>
      <w:r>
        <w:rPr>
          <w:rFonts w:hint="eastAsia"/>
        </w:rPr>
        <w:t>　　　　7.5.8 无锡华晶利达电子有限公司</w:t>
      </w:r>
      <w:r>
        <w:rPr>
          <w:rFonts w:hint="eastAsia"/>
        </w:rPr>
        <w:br/>
      </w:r>
      <w:r>
        <w:rPr>
          <w:rFonts w:hint="eastAsia"/>
        </w:rPr>
        <w:t>　　　　7.5.9 广州丰江微电子有限公司</w:t>
      </w:r>
      <w:r>
        <w:rPr>
          <w:rFonts w:hint="eastAsia"/>
        </w:rPr>
        <w:br/>
      </w:r>
      <w:r>
        <w:rPr>
          <w:rFonts w:hint="eastAsia"/>
        </w:rPr>
        <w:t>　　　　7.5.10 济南晶恒山田电子精密科技有限公司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引线框架业对铜合金材料品种需求市场的情况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国外工业发达国家工艺技术与装备情况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我国铜及铜合金板带材的生产与需求情况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我国引线框架用铜合金带材技术开发的情况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金属层状复合带材及其在国内的研发情况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引线框架行业历程</w:t>
      </w:r>
      <w:r>
        <w:rPr>
          <w:rFonts w:hint="eastAsia"/>
        </w:rPr>
        <w:br/>
      </w:r>
      <w:r>
        <w:rPr>
          <w:rFonts w:hint="eastAsia"/>
        </w:rPr>
        <w:t>　　图表 引线框架行业生命周期</w:t>
      </w:r>
      <w:r>
        <w:rPr>
          <w:rFonts w:hint="eastAsia"/>
        </w:rPr>
        <w:br/>
      </w:r>
      <w:r>
        <w:rPr>
          <w:rFonts w:hint="eastAsia"/>
        </w:rPr>
        <w:t>　　图表 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2020-2025年引线框架行业市场容量统计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2020-2025年中国引线框架行业经营效益分析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4e349ad4a445b" w:history="1">
        <w:r>
          <w:rPr>
            <w:rStyle w:val="Hyperlink"/>
          </w:rPr>
          <w:t>中国引线框架行业研究分析及发展前景报告（2025-2031年）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4e349ad4a445b" w:history="1">
        <w:r>
          <w:rPr>
            <w:rStyle w:val="Hyperlink"/>
          </w:rPr>
          <w:t>https://www.20087.com/1/26/YinXianKuangJiaDeXianZhuangYuFaZhanQianJing.html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热点：引线框架是什么东西、引线框架生产企业排名、引线框架生产企业排名、引线框架生产厂家、引线框架生产工艺流程、Lead Frame 引线框架、引线框架的要求与功能、引线框架材料、引线框架全球排名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39e657cc949cc" w:history="1">
      <w:r>
        <w:rPr>
          <w:rStyle w:val="Hyperlink"/>
        </w:rPr>
        <w:t>中国引线框架行业研究分析及发展前景报告（2025-2031年）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nXianKuangJiaDeXianZhuangYuFaZhanQianJing.html" TargetMode="External" Id="R47d4e349ad4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nXianKuangJiaDeXianZhuangYuFaZhanQianJing.html" TargetMode="External" Id="Re4e39e657cc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2024-12-31T02:33:00Z</dcterms:created>
  <dcterms:modified xsi:type="dcterms:W3CDTF">2024-12-31T03:33:00Z</dcterms:modified>
  <dc:subject>中国引线框架行业研究分析及发展前景报告（2025-2031年）</dc:subject>
  <dc:title>中国引线框架行业研究分析及发展前景报告（2025-2031年）</dc:title>
  <cp:keywords>中国引线框架行业研究分析及发展前景报告（2025-2031年）</cp:keywords>
  <dc:description>中国引线框架行业研究分析及发展前景报告（2025-2031年）</dc:description>
</cp:coreProperties>
</file>