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8e2f59691476e" w:history="1">
              <w:r>
                <w:rPr>
                  <w:rStyle w:val="Hyperlink"/>
                </w:rPr>
                <w:t>2026-2032年全球与中国标准电源芯片行业发展调研及前景趋势预测报告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8e2f59691476e" w:history="1">
              <w:r>
                <w:rPr>
                  <w:rStyle w:val="Hyperlink"/>
                </w:rPr>
                <w:t>2026-2032年全球与中国标准电源芯片行业发展调研及前景趋势预测报告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8e2f59691476e" w:history="1">
                <w:r>
                  <w:rPr>
                    <w:rStyle w:val="Hyperlink"/>
                  </w:rPr>
                  <w:t>https://www.20087.com/1/36/BiaoZhunDianYuanXinPianFaZhanQianJing.html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电源芯片是电子系统中最基础的能源转换与管理单元，涵盖LDO稳压器、DC-DC转换器、电压基准及监控电路等品类，广泛应用于消费电子、工业控制、通信设备及汽车电子中。标准电源芯片以高集成度、小封装（如QFN、WLCSP）和低静态电流为设计重点，普遍支持宽输入电压范围、过温/过流保护及高电源抑制比（PSRR）。在物联网终端中，超低功耗LDO可实现微安级待机电流；在服务器中，多相控制器支持数百安培负载动态响应。然而，在高频开关噪声抑制、瞬态负载恢复速度及极端温度下的参数漂移方面，仍存在性能权衡。</w:t>
      </w:r>
      <w:r>
        <w:rPr>
          <w:rFonts w:hint="eastAsia"/>
        </w:rPr>
        <w:br/>
      </w:r>
      <w:r>
        <w:rPr>
          <w:rFonts w:hint="eastAsia"/>
        </w:rPr>
        <w:t>　　未来，标准电源芯片将向智能化、高能效与功能安全深度融合。集成数字接口（如I²C、PMBus）的可编程电源芯片将支持远程配置与实时遥测；自适应环路补偿技术将优化不同负载下的稳定性。在汽车与工业领域，符合AEC-Q100及ISO 26262的安全机制将成标配。材料上，GaN/SiC工艺将逐步渗透至中高压产品线。此外，芯片将内置能耗计量引擎，参与系统级能效优化。随着边缘计算与绿色电子兴起，具备高精度、强鲁棒性与低碳设计的新一代标准电源芯片，将持续作为电子设备可靠运行的“隐形心脏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8e2f59691476e" w:history="1">
        <w:r>
          <w:rPr>
            <w:rStyle w:val="Hyperlink"/>
          </w:rPr>
          <w:t>2026-2032年全球与中国标准电源芯片行业发展调研及前景趋势预测报告</w:t>
        </w:r>
      </w:hyperlink>
      <w:r>
        <w:rPr>
          <w:rFonts w:hint="eastAsia"/>
        </w:rPr>
        <w:t>》基于多年行业研究积累，结合标准电源芯片市场发展现状，依托行业权威数据资源和长期市场监测数据库，对标准电源芯片市场规模、技术现状及未来方向进行了全面分析。报告梳理了标准电源芯片行业竞争格局，重点评估了主要企业的市场表现及品牌影响力，并通过SWOT分析揭示了标准电源芯片行业机遇与潜在风险。同时，报告对标准电源芯片市场前景和发展趋势进行了科学预测，为投资者提供了投资价值判断和策略建议，助力把握标准电源芯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按产品类型细分，全球标准电源芯片市场规模2021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AC-DC芯片</w:t>
      </w:r>
      <w:r>
        <w:rPr>
          <w:rFonts w:hint="eastAsia"/>
        </w:rPr>
        <w:br/>
      </w:r>
      <w:r>
        <w:rPr>
          <w:rFonts w:hint="eastAsia"/>
        </w:rPr>
        <w:t>　　　　1.3.3 PFC芯片</w:t>
      </w:r>
      <w:r>
        <w:rPr>
          <w:rFonts w:hint="eastAsia"/>
        </w:rPr>
        <w:br/>
      </w:r>
      <w:r>
        <w:rPr>
          <w:rFonts w:hint="eastAsia"/>
        </w:rPr>
        <w:t>　　　　1.3.4 PFM/PWM控制芯片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按应用细分，全球标准电源芯片市场规模2021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标准电源芯片行业发展总体概况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标准电源芯片行业发展主要特点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标准电源芯片行业发展影响因素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标准电源芯片有利因素</w:t>
      </w:r>
      <w:r>
        <w:rPr>
          <w:rFonts w:hint="eastAsia"/>
        </w:rPr>
        <w:br/>
      </w:r>
      <w:r>
        <w:rPr>
          <w:rFonts w:hint="eastAsia"/>
        </w:rPr>
        <w:t>　　　　1.5.3 .2 标准电源芯片不利因素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全球市场，近三年标准电源芯片主要企业占有率及排名（按销量）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标准电源芯片主要企业在国际市场占有率（按销量，2023-2026）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2025年标准电源芯片主要企业在国际市场排名（按销量）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全球市场主要企业标准电源芯片销量（2023-2026）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全球市场，近三年标准电源芯片主要企业占有率及排名（按收入）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标准电源芯片主要企业在国际市场占有率（按收入，2023-2026）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2025年标准电源芯片主要企业在国际市场排名（按收入）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全球市场主要企业标准电源芯片销售收入（2023-2026）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全球市场主要企业标准电源芯片销售价格（2023-2026）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中国市场，近三年标准电源芯片主要企业占有率及排名（按销量）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标准电源芯片主要企业在中国市场占有率（按销量，2023-2026）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2025年标准电源芯片主要企业在中国市场排名（按销量）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中国市场主要企业标准电源芯片销量（2023-2026）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中国市场，近三年标准电源芯片主要企业占有率及排名（按收入）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标准电源芯片主要企业在中国市场占有率（按收入，2023-2026）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2025年标准电源芯片主要企业在中国市场排名（按收入）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中国市场主要企业标准电源芯片销售收入（2023-2026）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全球主要厂商标准电源芯片总部及产地分布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全球主要厂商成立时间及标准电源芯片商业化日期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全球主要厂商标准电源芯片产品类型及应用</w:t>
      </w:r>
      <w:r>
        <w:rPr>
          <w:rFonts w:hint="eastAsia"/>
        </w:rPr>
        <w:br/>
      </w:r>
      <w:r>
        <w:rPr>
          <w:rFonts w:hint="eastAsia"/>
        </w:rPr>
        <w:t>　　2.9 标准电源芯片行业集中度、竞争程度分析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标准电源芯片行业集中度分析：2025年全球Top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全球标准电源芯片第一梯队、第二梯队和第三梯队生产商（品牌）及市场份额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全球标准电源芯片总体规模分析</w:t>
      </w:r>
      <w:r>
        <w:rPr>
          <w:rFonts w:hint="eastAsia"/>
        </w:rPr>
        <w:br/>
      </w:r>
      <w:r>
        <w:rPr>
          <w:rFonts w:hint="eastAsia"/>
        </w:rPr>
        <w:t>　　3.1 全球标准电源芯片供需现状及预测（2021-2032）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全球标准电源芯片产能、产量、产能利用率及发展趋势（2021-2032）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全球标准电源芯片产量、需求量及发展趋势（2021-2032）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全球主要地区标准电源芯片产量及发展趋势（2021-2032）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全球主要地区标准电源芯片产量（2021-2026）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全球主要地区标准电源芯片产量（2027-2032）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全球主要地区标准电源芯片产量市场份额（2021-2032）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中国标准电源芯片供需现状及预测（2021-2032）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中国标准电源芯片产能、产量、产能利用率及发展趋势（2021-2032）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中国标准电源芯片产量、市场需求量及发展趋势（2021-2032）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中国市场标准电源芯片进出口（2021-2032）</w:t>
      </w:r>
      <w:r>
        <w:rPr>
          <w:rFonts w:hint="eastAsia"/>
        </w:rPr>
        <w:br/>
      </w:r>
      <w:r>
        <w:rPr>
          <w:rFonts w:hint="eastAsia"/>
        </w:rPr>
        <w:t>　　3.4 全球标准电源芯片销量及销售额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全球市场标准电源芯片销售额（2021-2032）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全球市场标准电源芯片销量（2021-2032）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全球市场标准电源芯片价格趋势（2021-2032）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全球标准电源芯片主要地区分析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全球主要地区标准电源芯片市场规模分析：2021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全球主要地区标准电源芯片销售收入及市场份额（2021-2026）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全球主要地区标准电源芯片销售收入预测（2027-2032）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全球主要地区标准电源芯片销量分析：2021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全球主要地区标准电源芯片销量及市场份额（2021-2026）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全球主要地区标准电源芯片销量及市场份额预测（2027-2032）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北美市场标准电源芯片销量、收入及增长率（2021-2032）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欧洲市场标准电源芯片销量、收入及增长率（2021-2032）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中国市场标准电源芯片销量、收入及增长率（2021-2032）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日本市场标准电源芯片销量、收入及增长率（2021-2032）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东南亚市场标准电源芯片销量、收入及增长率（2021-2032）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印度市场标准电源芯片销量、收入及增长率（2021-2032）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南美市场标准电源芯片销量、收入及增长率（2021-2032）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中东市场标准电源芯片销量、收入及增长率（2021-2032）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标准电源芯片销量、收入、价格及毛利率（2021-2026）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不同产品类型标准电源芯片分析</w:t>
      </w:r>
      <w:r>
        <w:rPr>
          <w:rFonts w:hint="eastAsia"/>
        </w:rPr>
        <w:br/>
      </w:r>
      <w:r>
        <w:rPr>
          <w:rFonts w:hint="eastAsia"/>
        </w:rPr>
        <w:t>　　6.1 全球不同产品类型标准电源芯片销量（2021-2032）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全球不同产品类型标准电源芯片销量预测（2027-2032）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全球不同产品类型标准电源芯片收入（2021-2032）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全球不同产品类型标准电源芯片收入预测（2027-2032）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全球不同产品类型标准电源芯片价格走势（2021-2032）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中国不同产品类型标准电源芯片销量（2021-2032）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中国不同产品类型标准电源芯片销量及市场份额（2021-2026）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中国不同产品类型标准电源芯片销量预测（2027-2032）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中国不同产品类型标准电源芯片收入（2021-2032）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中国不同产品类型标准电源芯片收入及市场份额（2021-2026）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中国不同产品类型标准电源芯片收入预测（2027-2032）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不同应用标准电源芯片分析</w:t>
      </w:r>
      <w:r>
        <w:rPr>
          <w:rFonts w:hint="eastAsia"/>
        </w:rPr>
        <w:br/>
      </w:r>
      <w:r>
        <w:rPr>
          <w:rFonts w:hint="eastAsia"/>
        </w:rPr>
        <w:t>　　7.1 全球不同应用标准电源芯片销量（2021-2032）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全球不同应用标准电源芯片销量及市场份额（2021-2026）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全球不同应用标准电源芯片销量预测（2027-2032）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全球不同应用标准电源芯片收入（2021-2032）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全球不同应用标准电源芯片收入及市场份额（2021-2026）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全球不同应用标准电源芯片收入预测（2027-2032）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全球不同应用标准电源芯片价格走势（2021-2032）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中国不同应用标准电源芯片销量（2021-2032）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中国不同应用标准电源芯片销量及市场份额（2021-2026）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中国不同应用标准电源芯片销量预测（2027-2032）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中国不同应用标准电源芯片收入（2021-2032）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中国不同应用标准电源芯片收入及市场份额（2021-2026）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中国不同应用标准电源芯片收入预测（2027-2032）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标准电源芯片行业发展趋势</w:t>
      </w:r>
      <w:r>
        <w:rPr>
          <w:rFonts w:hint="eastAsia"/>
        </w:rPr>
        <w:br/>
      </w:r>
      <w:r>
        <w:rPr>
          <w:rFonts w:hint="eastAsia"/>
        </w:rPr>
        <w:t>　　8.2 标准电源芯片行业主要驱动因素</w:t>
      </w:r>
      <w:r>
        <w:rPr>
          <w:rFonts w:hint="eastAsia"/>
        </w:rPr>
        <w:br/>
      </w:r>
      <w:r>
        <w:rPr>
          <w:rFonts w:hint="eastAsia"/>
        </w:rPr>
        <w:t>　　8.3 标准电源芯片中国企业SWOT分析</w:t>
      </w:r>
      <w:r>
        <w:rPr>
          <w:rFonts w:hint="eastAsia"/>
        </w:rPr>
        <w:br/>
      </w:r>
      <w:r>
        <w:rPr>
          <w:rFonts w:hint="eastAsia"/>
        </w:rPr>
        <w:t>　　8.4 中国标准电源芯片行业政策环境分析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标准电源芯片行业产业链简介</w:t>
      </w:r>
      <w:r>
        <w:rPr>
          <w:rFonts w:hint="eastAsia"/>
        </w:rPr>
        <w:br/>
      </w:r>
      <w:r>
        <w:rPr>
          <w:rFonts w:hint="eastAsia"/>
        </w:rPr>
        <w:t>　　　　9.1.1 标准电源芯片行业供应链分析</w:t>
      </w:r>
      <w:r>
        <w:rPr>
          <w:rFonts w:hint="eastAsia"/>
        </w:rPr>
        <w:br/>
      </w:r>
      <w:r>
        <w:rPr>
          <w:rFonts w:hint="eastAsia"/>
        </w:rPr>
        <w:t>　　　　9.1.2 标准电源芯片主要原料及供应情况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标准电源芯片行业采购模式</w:t>
      </w:r>
      <w:r>
        <w:rPr>
          <w:rFonts w:hint="eastAsia"/>
        </w:rPr>
        <w:br/>
      </w:r>
      <w:r>
        <w:rPr>
          <w:rFonts w:hint="eastAsia"/>
        </w:rPr>
        <w:t>　　9.3 标准电源芯片行业生产模式</w:t>
      </w:r>
      <w:r>
        <w:rPr>
          <w:rFonts w:hint="eastAsia"/>
        </w:rPr>
        <w:br/>
      </w:r>
      <w:r>
        <w:rPr>
          <w:rFonts w:hint="eastAsia"/>
        </w:rPr>
        <w:t>　　9.4 标准电源芯片行业销售模式及销售渠道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按产品类型细分，全球标准电源芯片市场规模2021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按应用细分，全球标准电源芯片市场规模（CAGR）2021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标准电源芯片行业发展主要特点</w:t>
      </w:r>
      <w:r>
        <w:rPr>
          <w:rFonts w:hint="eastAsia"/>
        </w:rPr>
        <w:br/>
      </w:r>
      <w:r>
        <w:rPr>
          <w:rFonts w:hint="eastAsia"/>
        </w:rPr>
        <w:t>　　表 4： 标准电源芯片行业发展有利因素分析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标准电源芯片行业发展不利因素分析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进入标准电源芯片行业壁垒</w:t>
      </w:r>
      <w:r>
        <w:rPr>
          <w:rFonts w:hint="eastAsia"/>
        </w:rPr>
        <w:br/>
      </w:r>
      <w:r>
        <w:rPr>
          <w:rFonts w:hint="eastAsia"/>
        </w:rPr>
        <w:t>　　表 7： 标准电源芯片主要企业在国际市场占有率（按销量，2023-2026）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2025年标准电源芯片主要企业在国际市场排名（按销量）&amp;（千颗）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全球市场主要企业标准电源芯片销量（2023-2026）&amp;（千颗）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标准电源芯片主要企业在国际市场占有率（按收入，2023-2026）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2025年标准电源芯片主要企业在国际市场排名（按收入）&amp;（万元）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全球市场主要企业标准电源芯片销售收入（2023-2026）&amp;（万元）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全球市场主要企业标准电源芯片销售价格（2023-2026）&amp;（US$/K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标准电源芯片主要企业在中国市场占有率（按销量，2023-2026）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2025年标准电源芯片主要企业在中国市场排名（按销量）&amp;（千颗）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中国市场主要企业标准电源芯片销量（2023-2026）&amp;（千颗）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标准电源芯片主要企业在中国市场占有率（按收入，2023-2026）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2025年标准电源芯片主要企业在中国市场排名（按收入）&amp;（万元）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中国市场主要企业标准电源芯片销售收入（2023-2026）&amp;（万元）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全球主要厂商标准电源芯片总部及产地分布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全球主要厂商成立时间及标准电源芯片商业化日期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全球主要厂商标准电源芯片产品类型及应用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2025年全球标准电源芯片主要厂商市场地位（第一梯队、第二梯队和第三梯队）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全球标准电源芯片市场投资、并购等现状分析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全球主要地区标准电源芯片产量增速（CAGR）：（2021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全球主要地区标准电源芯片产量（2021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全球主要地区标准电源芯片产量（2021-2026）&amp;（千颗）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全球主要地区标准电源芯片产量（2027-2032）&amp;（千颗）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全球主要地区标准电源芯片产量市场份额（2021-2026）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全球主要地区标准电源芯片产量市场份额（2027-2032）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中国市场标准电源芯片产量、销量、进出口（2021-2026）&amp;（千颗）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中国市场标准电源芯片产量、销量、进出口预测（2027-2032）&amp;（千颗）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全球主要地区标准电源芯片销售收入增速：（2021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全球主要地区标准电源芯片销售收入（2021-2026）&amp;（万元）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全球主要地区标准电源芯片销售收入市场份额（2021-2026）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全球主要地区标准电源芯片收入（2027-2032）&amp;（万元）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全球主要地区标准电源芯片收入市场份额（2027-2032）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全球主要地区标准电源芯片销量（千颗）：2021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全球主要地区标准电源芯片销量（2021-2026）&amp;（千颗）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全球主要地区标准电源芯片销量市场份额（2021-2026）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全球主要地区标准电源芯片销量（2027-2032）&amp;（千颗）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全球主要地区标准电源芯片销量份额（2027-2032）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标准电源芯片生产基地、销售区域、竞争对手及市场地位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标准电源芯片产品规格、参数及市场应用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标准电源芯片销量（千颗）、收入（万元）、价格（US$/K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全球不同产品类型标准电源芯片销量（2021-2026）&amp;（千颗）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109： 全球不同产品类型标准电源芯片销量市场份额（2021-2026）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全球不同产品类型标准电源芯片销量预测（2027-2032）&amp;（千颗）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全球市场不同产品类型标准电源芯片销量市场份额预测（2027-2032）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全球不同产品类型标准电源芯片收入（2021-2026）&amp;（万元）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全球不同产品类型标准电源芯片收入市场份额（2021-2026）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全球不同产品类型标准电源芯片收入预测（2027-2032）&amp;（万元）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全球不同产品类型标准电源芯片收入市场份额预测（2027-2032）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中国不同产品类型标准电源芯片销量（2021-2026）&amp;（千颗）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117： 中国不同产品类型标准电源芯片销量市场份额（2021-2026）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中国不同产品类型标准电源芯片销量预测（2027-2032）&amp;（千颗）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全球市场不同产品类型标准电源芯片销量市场份额预测（2027-2032）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中国不同产品类型标准电源芯片收入（2021-2026）&amp;（万元）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中国不同产品类型标准电源芯片收入市场份额（2021-2026）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中国不同产品类型标准电源芯片收入预测（2027-2032）&amp;（万元）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中国不同产品类型标准电源芯片收入市场份额预测（2027-2032）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全球不同应用标准电源芯片销量（2021-2026）&amp;（千颗）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125： 全球不同应用标准电源芯片销量市场份额（2021-2026）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全球不同应用标准电源芯片销量预测（2027-2032）&amp;（千颗）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127： 全球市场不同应用标准电源芯片销量市场份额预测（2027-2032）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全球不同应用标准电源芯片收入（2021-2026）&amp;（万元）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全球不同应用标准电源芯片收入市场份额（2021-2026）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全球不同应用标准电源芯片收入预测（2027-2032）&amp;（万元）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全球不同应用标准电源芯片收入市场份额预测（2027-2032）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中国不同应用标准电源芯片销量（2021-2026）&amp;（千颗）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133： 中国不同应用标准电源芯片销量市场份额（2021-2026）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中国不同应用标准电源芯片销量预测（2027-2032）&amp;（千颗）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135： 中国市场不同应用标准电源芯片销量市场份额预测（2027-2032）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中国不同应用标准电源芯片收入（2021-2026）&amp;（万元）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中国不同应用标准电源芯片收入市场份额（2021-2026）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中国不同应用标准电源芯片收入预测（2027-2032）&amp;（万元）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中国不同应用标准电源芯片收入市场份额预测（2027-2032）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标准电源芯片行业发展趋势</w:t>
      </w:r>
      <w:r>
        <w:rPr>
          <w:rFonts w:hint="eastAsia"/>
        </w:rPr>
        <w:br/>
      </w:r>
      <w:r>
        <w:rPr>
          <w:rFonts w:hint="eastAsia"/>
        </w:rPr>
        <w:t>　　表 141： 标准电源芯片行业主要驱动因素</w:t>
      </w:r>
      <w:r>
        <w:rPr>
          <w:rFonts w:hint="eastAsia"/>
        </w:rPr>
        <w:br/>
      </w:r>
      <w:r>
        <w:rPr>
          <w:rFonts w:hint="eastAsia"/>
        </w:rPr>
        <w:t>　　表 142： 标准电源芯片行业供应链分析</w:t>
      </w:r>
      <w:r>
        <w:rPr>
          <w:rFonts w:hint="eastAsia"/>
        </w:rPr>
        <w:br/>
      </w:r>
      <w:r>
        <w:rPr>
          <w:rFonts w:hint="eastAsia"/>
        </w:rPr>
        <w:t>　　表 143： 标准电源芯片上游原料供应商</w:t>
      </w:r>
      <w:r>
        <w:rPr>
          <w:rFonts w:hint="eastAsia"/>
        </w:rPr>
        <w:br/>
      </w:r>
      <w:r>
        <w:rPr>
          <w:rFonts w:hint="eastAsia"/>
        </w:rPr>
        <w:t>　　表 144： 标准电源芯片主要地区不同应用客户分析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标准电源芯片典型经销商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标准电源芯片产品图片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全球不同产品类型标准电源芯片销售额2021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全球不同产品类型标准电源芯片市场份额2025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AC-DC芯片产品图片</w:t>
      </w:r>
      <w:r>
        <w:rPr>
          <w:rFonts w:hint="eastAsia"/>
        </w:rPr>
        <w:br/>
      </w:r>
      <w:r>
        <w:rPr>
          <w:rFonts w:hint="eastAsia"/>
        </w:rPr>
        <w:t>　　图 5： PFC芯片产品图片</w:t>
      </w:r>
      <w:r>
        <w:rPr>
          <w:rFonts w:hint="eastAsia"/>
        </w:rPr>
        <w:br/>
      </w:r>
      <w:r>
        <w:rPr>
          <w:rFonts w:hint="eastAsia"/>
        </w:rPr>
        <w:t>　　图 6： PFM/PWM控制芯片产品图片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全球不同应用标准电源芯片市场份额2025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2025年全球前五大生产商标准电源芯片市场份额</w:t>
      </w:r>
      <w:r>
        <w:rPr>
          <w:rFonts w:hint="eastAsia"/>
        </w:rPr>
        <w:br/>
      </w:r>
      <w:r>
        <w:rPr>
          <w:rFonts w:hint="eastAsia"/>
        </w:rPr>
        <w:t>　　图 12： 2025年全球标准电源芯片第一梯队、第二梯队和第三梯队厂商及市场份额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全球标准电源芯片产能、产量、产能利用率及发展趋势（2021-2032）&amp;（千颗）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全球标准电源芯片产量、需求量及发展趋势（2021-2032）&amp;（千颗）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全球主要地区标准电源芯片产量市场份额（2021-2032）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中国标准电源芯片产能、产量、产能利用率及发展趋势（2021-2032）&amp;（千颗）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中国标准电源芯片产量、市场需求量及发展趋势（2021-2032）&amp;（千颗）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全球标准电源芯片市场销售额及增长率：（2021-2032）&amp;（万元）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全球市场标准电源芯片市场规模：2021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全球市场标准电源芯片销量及增长率（2021-2032）&amp;（千颗）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全球市场标准电源芯片价格趋势（2021-2032）&amp;（US$/K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22： 全球主要地区标准电源芯片销售收入（2021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全球主要地区标准电源芯片销售收入市场份额（2021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北美市场标准电源芯片销量及增长率（2021-2032）&amp;（千颗）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北美市场标准电源芯片收入及增长率（2021-2032）&amp;（万元）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欧洲市场标准电源芯片销量及增长率（2021-2032）&amp;（千颗）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欧洲市场标准电源芯片收入及增长率（2021-2032）&amp;（万元）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中国市场标准电源芯片销量及增长率（2021-2032）&amp;（千颗）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中国市场标准电源芯片收入及增长率（2021-2032）&amp;（万元）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日本市场标准电源芯片销量及增长率（2021-2032）&amp;（千颗）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日本市场标准电源芯片收入及增长率（2021-2032）&amp;（万元）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东南亚市场标准电源芯片销量及增长率（2021-2032）&amp;（千颗）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东南亚市场标准电源芯片收入及增长率（2021-2032）&amp;（万元）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印度市场标准电源芯片销量及增长率（2021-2032）&amp;（千颗）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印度市场标准电源芯片收入及增长率（2021-2032）&amp;（万元）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南美市场标准电源芯片销量及增长率（2021-2032）&amp;（千颗）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南美市场标准电源芯片收入及增长率（2021-2032）&amp;（万元）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中东市场标准电源芯片销量及增长率（2021-2032）&amp;（千颗）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中东市场标准电源芯片收入及增长率（2021-2032）&amp;（万元）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全球不同产品类型标准电源芯片价格走势（2021-2032）&amp;（US$/K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41： 全球不同应用标准电源芯片价格走势（2021-2032）&amp;（US$/K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42： 标准电源芯片中国企业SWOT分析</w:t>
      </w:r>
      <w:r>
        <w:rPr>
          <w:rFonts w:hint="eastAsia"/>
        </w:rPr>
        <w:br/>
      </w:r>
      <w:r>
        <w:rPr>
          <w:rFonts w:hint="eastAsia"/>
        </w:rPr>
        <w:t>　　图 43： 标准电源芯片产业链</w:t>
      </w:r>
      <w:r>
        <w:rPr>
          <w:rFonts w:hint="eastAsia"/>
        </w:rPr>
        <w:br/>
      </w:r>
      <w:r>
        <w:rPr>
          <w:rFonts w:hint="eastAsia"/>
        </w:rPr>
        <w:t>　　图 44： 标准电源芯片行业采购模式分析</w:t>
      </w:r>
      <w:r>
        <w:rPr>
          <w:rFonts w:hint="eastAsia"/>
        </w:rPr>
        <w:br/>
      </w:r>
      <w:r>
        <w:rPr>
          <w:rFonts w:hint="eastAsia"/>
        </w:rPr>
        <w:t>　　图 45： 标准电源芯片行业生产模式</w:t>
      </w:r>
      <w:r>
        <w:rPr>
          <w:rFonts w:hint="eastAsia"/>
        </w:rPr>
        <w:br/>
      </w:r>
      <w:r>
        <w:rPr>
          <w:rFonts w:hint="eastAsia"/>
        </w:rPr>
        <w:t>　　图 46： 标准电源芯片行业销售模式分析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8e2f59691476e" w:history="1">
        <w:r>
          <w:rPr>
            <w:rStyle w:val="Hyperlink"/>
          </w:rPr>
          <w:t>2026-2032年全球与中国标准电源芯片行业发展调研及前景趋势预测报告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8e2f59691476e" w:history="1">
        <w:r>
          <w:rPr>
            <w:rStyle w:val="Hyperlink"/>
          </w:rPr>
          <w:t>https://www.20087.com/1/36/BiaoZhunDianYuanXinPianFaZhanQianJing.html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c75c83a654272" w:history="1">
      <w:r>
        <w:rPr>
          <w:rStyle w:val="Hyperlink"/>
        </w:rPr>
        <w:t>2026-2032年全球与中国标准电源芯片行业发展调研及前景趋势预测报告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iaoZhunDianYuanXinPianFaZhanQianJing.html" TargetMode="External" Id="R69d8e2f59691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iaoZhunDianYuanXinPianFaZhanQianJing.html" TargetMode="External" Id="Rd01c75c83a65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2026-01-26T06:10:31Z</dcterms:created>
  <dcterms:modified xsi:type="dcterms:W3CDTF">2026-01-26T07:10:31Z</dcterms:modified>
  <dc:subject>2026-2032年全球与中国标准电源芯片行业发展调研及前景趋势预测报告</dc:subject>
  <dc:title>2026-2032年全球与中国标准电源芯片行业发展调研及前景趋势预测报告</dc:title>
  <cp:keywords>2026-2032年全球与中国标准电源芯片行业发展调研及前景趋势预测报告</cp:keywords>
  <dc:description>2026-2032年全球与中国标准电源芯片行业发展调研及前景趋势预测报告</dc:description>
</cp:coreProperties>
</file>