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d79262c564c8f" w:history="1">
              <w:r>
                <w:rPr>
                  <w:rStyle w:val="Hyperlink"/>
                </w:rPr>
                <w:t>中国空气千分尺行业市场调研与发展前景分析报告（2026-2032年）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d79262c564c8f" w:history="1">
              <w:r>
                <w:rPr>
                  <w:rStyle w:val="Hyperlink"/>
                </w:rPr>
                <w:t>中国空气千分尺行业市场调研与发展前景分析报告（2026-2032年）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d79262c564c8f" w:history="1">
                <w:r>
                  <w:rPr>
                    <w:rStyle w:val="Hyperlink"/>
                  </w:rPr>
                  <w:t>https://www.20087.com/1/86/KongQiQianFenChiDeXianZhuangYuQianJing.html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千分尺（气动测微仪）作为高精度非接触式长度测量设备，利用空气喷嘴与被测表面间气隙变化引起的气压或流量变化，实现亚微米级尺寸检测，广泛应用于轴承、活塞、精密轴类等回转体零件的在线质量控制。该设备具备无磨损、高重复性、抗电磁干扰及适用于软质或高温工件等优势，常用于汽车、航空航天及精密机械制造领域。现代空气千分尺在提升环境温度补偿能力、多通道同步测量及与SPC系统数据对接方面持续优化。然而，对供气洁净度与压力稳定性要求极高；同时，测量范围窄（通常仅几十微米），需配合机械定位系统使用。</w:t>
      </w:r>
      <w:r>
        <w:rPr>
          <w:rFonts w:hint="eastAsia"/>
        </w:rPr>
        <w:br/>
      </w:r>
      <w:r>
        <w:rPr>
          <w:rFonts w:hint="eastAsia"/>
        </w:rPr>
        <w:t>　　未来，空气千分尺将向智能化集成、微型化探头与数字孪生融合方向演进。市场调研网指出，嵌入式微处理器可实时补偿气源波动并输出数字信号；而光纤-气动复合探头将拓展至深孔或狭小空间测量。在智能制造体系中，空气千分尺数据将与机床闭环联动，实现自适应加工补偿。此外，AI算法可识别异常波动模式，提前预警设备磨损或工件缺陷。长远看，空气千分尺虽属传统精密仪器，但凭借独特非接触优势，仍将在高端制造质量保障体系中占据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0d79262c564c8f" w:history="1">
        <w:r>
          <w:rPr>
            <w:rStyle w:val="Hyperlink"/>
          </w:rPr>
          <w:t>中国空气千分尺行业市场调研与发展前景分析报告（2026-2032年）</w:t>
        </w:r>
      </w:hyperlink>
      <w:r>
        <w:rPr>
          <w:rFonts w:hint="eastAsia"/>
        </w:rPr>
        <w:t>》，2025年空气千分尺行业市场规模达 亿元，预计2032年市场规模将达 亿元，期间年均复合增长率（CAGR）达 %。报告依托国家统计局、相关行业协会及科研单位提供的权威数据，全面分析了空气千分尺行业发展环境、产业链结构、市场供需状况及价格变化，重点研究了空气千分尺行业内主要企业的经营现状。报告对空气千分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空气千分尺市场概述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按照不同产品类型，空气千分尺主要可以分为如下几个类别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中国不同产品类型空气千分尺增长趋势2021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指针表盘</w:t>
      </w:r>
      <w:r>
        <w:rPr>
          <w:rFonts w:hint="eastAsia"/>
        </w:rPr>
        <w:br/>
      </w:r>
      <w:r>
        <w:rPr>
          <w:rFonts w:hint="eastAsia"/>
        </w:rPr>
        <w:t>　　　　1.2.3 数字表盘</w:t>
      </w:r>
      <w:r>
        <w:rPr>
          <w:rFonts w:hint="eastAsia"/>
        </w:rPr>
        <w:br/>
      </w:r>
      <w:r>
        <w:rPr>
          <w:rFonts w:hint="eastAsia"/>
        </w:rPr>
        <w:t>　　1.3 按照不同测量方式，空气千分尺主要可以分为如下几个类别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中国不同测量方式空气千分尺增长趋势2021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单点测量型</w:t>
      </w:r>
      <w:r>
        <w:rPr>
          <w:rFonts w:hint="eastAsia"/>
        </w:rPr>
        <w:br/>
      </w:r>
      <w:r>
        <w:rPr>
          <w:rFonts w:hint="eastAsia"/>
        </w:rPr>
        <w:t>　　　　1.3.3 多点测量型</w:t>
      </w:r>
      <w:r>
        <w:rPr>
          <w:rFonts w:hint="eastAsia"/>
        </w:rPr>
        <w:br/>
      </w:r>
      <w:r>
        <w:rPr>
          <w:rFonts w:hint="eastAsia"/>
        </w:rPr>
        <w:t>　　1.4 从不同应用，空气千分尺主要包括如下几个方面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中国不同应用空气千分尺增长趋势2021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中国空气千分尺发展现状及未来趋势（2021-2032）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中国市场空气千分尺收入及增长率（2021-2032）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中国市场空气千分尺销量及增长率（2021-2032）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中国市场主要空气千分尺厂商分析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中国市场主要厂商空气千分尺销量及市场占有率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中国市场主要厂商空气千分尺销量（2021-2026）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中国市场主要厂商空气千分尺收入及市场占有率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中国市场主要厂商空气千分尺收入（2021-2026）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中国市场主要厂商空气千分尺收入市场份额（2021-2026）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2025年中国市场主要厂商空气千分尺收入排名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中国市场主要厂商空气千分尺价格（2021-2026）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中国市场主要厂商空气千分尺总部及产地分布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中国市场主要厂商成立时间及空气千分尺商业化日期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中国市场主要厂商空气千分尺产品类型及应用</w:t>
      </w:r>
      <w:r>
        <w:rPr>
          <w:rFonts w:hint="eastAsia"/>
        </w:rPr>
        <w:br/>
      </w:r>
      <w:r>
        <w:rPr>
          <w:rFonts w:hint="eastAsia"/>
        </w:rPr>
        <w:t>　　2.7 空气千分尺行业集中度、竞争程度分析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空气千分尺行业集中度分析：2025年中国Top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中国市场空气千分尺第一梯队、第二梯队和第三梯队厂商（品牌）及2025年市场份额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不同产品类型空气千分尺分析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中国市场不同产品类型空气千分尺销量（2021-2032）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中国市场不同产品类型空气千分尺销量及市场份额（2021-2026）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中国市场不同产品类型空气千分尺销量预测（2027-2032）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中国市场不同产品类型空气千分尺规模（2021-2032）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中国市场不同产品类型空气千分尺规模及市场份额（2021-2026）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中国市场不同产品类型空气千分尺规模预测（2027-2032）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中国市场不同产品类型空气千分尺价格走势（2021-2032）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不同应用空气千分尺分析</w:t>
      </w:r>
      <w:r>
        <w:rPr>
          <w:rFonts w:hint="eastAsia"/>
        </w:rPr>
        <w:br/>
      </w:r>
      <w:r>
        <w:rPr>
          <w:rFonts w:hint="eastAsia"/>
        </w:rPr>
        <w:t>　　5.1 中国市场不同应用空气千分尺销量（2021-2032）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中国市场不同应用空气千分尺销量及市场份额（2021-2026）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中国市场不同应用空气千分尺销量预测（2027-2032）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中国市场不同应用空气千分尺规模（2021-2032）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中国市场不同应用空气千分尺规模及市场份额（2021-2026）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中国市场不同应用空气千分尺规模预测（2027-2032）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中国市场不同应用空气千分尺价格走势（2021-2032）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空气千分尺行业发展分析---发展趋势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空气千分尺行业发展分析---厂商壁垒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空气千分尺行业发展分析---驱动因素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空气千分尺行业发展分析---制约因素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空气千分尺中国企业SWOT分析</w:t>
      </w:r>
      <w:r>
        <w:rPr>
          <w:rFonts w:hint="eastAsia"/>
        </w:rPr>
        <w:br/>
      </w:r>
      <w:r>
        <w:rPr>
          <w:rFonts w:hint="eastAsia"/>
        </w:rPr>
        <w:t>　　6.6 空气千分尺行业发展分析---行业政策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空气千分尺行业产业链简介</w:t>
      </w:r>
      <w:r>
        <w:rPr>
          <w:rFonts w:hint="eastAsia"/>
        </w:rPr>
        <w:br/>
      </w:r>
      <w:r>
        <w:rPr>
          <w:rFonts w:hint="eastAsia"/>
        </w:rPr>
        <w:t>　　7.2 空气千分尺产业链分析-上游</w:t>
      </w:r>
      <w:r>
        <w:rPr>
          <w:rFonts w:hint="eastAsia"/>
        </w:rPr>
        <w:br/>
      </w:r>
      <w:r>
        <w:rPr>
          <w:rFonts w:hint="eastAsia"/>
        </w:rPr>
        <w:t>　　7.3 空气千分尺产业链分析-中游</w:t>
      </w:r>
      <w:r>
        <w:rPr>
          <w:rFonts w:hint="eastAsia"/>
        </w:rPr>
        <w:br/>
      </w:r>
      <w:r>
        <w:rPr>
          <w:rFonts w:hint="eastAsia"/>
        </w:rPr>
        <w:t>　　7.4 空气千分尺产业链分析-下游</w:t>
      </w:r>
      <w:r>
        <w:rPr>
          <w:rFonts w:hint="eastAsia"/>
        </w:rPr>
        <w:br/>
      </w:r>
      <w:r>
        <w:rPr>
          <w:rFonts w:hint="eastAsia"/>
        </w:rPr>
        <w:t>　　7.5 空气千分尺行业采购模式</w:t>
      </w:r>
      <w:r>
        <w:rPr>
          <w:rFonts w:hint="eastAsia"/>
        </w:rPr>
        <w:br/>
      </w:r>
      <w:r>
        <w:rPr>
          <w:rFonts w:hint="eastAsia"/>
        </w:rPr>
        <w:t>　　7.6 空气千分尺行业生产模式</w:t>
      </w:r>
      <w:r>
        <w:rPr>
          <w:rFonts w:hint="eastAsia"/>
        </w:rPr>
        <w:br/>
      </w:r>
      <w:r>
        <w:rPr>
          <w:rFonts w:hint="eastAsia"/>
        </w:rPr>
        <w:t>　　7.7 空气千分尺行业销售模式及销售渠道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中国本土空气千分尺产能、产量分析</w:t>
      </w:r>
      <w:r>
        <w:rPr>
          <w:rFonts w:hint="eastAsia"/>
        </w:rPr>
        <w:br/>
      </w:r>
      <w:r>
        <w:rPr>
          <w:rFonts w:hint="eastAsia"/>
        </w:rPr>
        <w:t>　　8.1 中国空气千分尺供需现状及预测（2021-2032）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中国空气千分尺产能、产量、产能利用率及发展趋势（2021-2032）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中国空气千分尺产量、市场需求量及发展趋势（2021-2032）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中国空气千分尺进出口分析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中国市场空气千分尺主要进口来源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中国市场空气千分尺主要出口目的地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不同产品类型空气千分尺市场规模2021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不同测量方式空气千分尺市场规模2021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不同应用空气千分尺市场规模2021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中国市场主要厂商空气千分尺收入（2021-2026）&amp;（万元）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中国市场主要厂商空气千分尺收入份额（2021-2026）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2025年中国主要生产商空气千分尺收入排名（万元）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中国市场主要厂商空气千分尺价格（2021-2026）&amp;（元/台）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中国市场主要厂商空气千分尺总部及产地分布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中国市场主要厂商成立时间及空气千分尺商业化日期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中国市场主要厂商空气千分尺产品类型及应用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2025年中国市场空气千分尺主要厂商市场地位（第一梯队、第二梯队和第三梯队）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空气千分尺市场投资、并购等现状分析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空气千分尺生产基地、总部、竞争对手及市场地位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中国市场不同产品类型空气千分尺销量预测（2027-2032）&amp;（千台）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中国市场不同产品类型空气千分尺销量市场份额预测（2027-2032）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中国市场不同产品类型空气千分尺规模（2021-2026）&amp;（万元）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中国市场不同产品类型空气千分尺规模市场份额（2021-2026）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中国市场不同产品类型空气千分尺规模预测（2027-2032）&amp;（万元）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中国市场不同产品类型空气千分尺规模市场份额预测（2027-2032）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中国市场不同应用空气千分尺销量市场份额（2021-2026）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中国市场不同应用空气千分尺销量预测（2027-2032）&amp;（千台）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中国市场不同应用空气千分尺销量市场份额预测（2027-2032）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中国市场不同应用空气千分尺规模（2021-2026）&amp;（万元）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中国市场不同应用空气千分尺规模市场份额（2021-2026）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中国市场不同应用空气千分尺规模预测（2027-2032）&amp;（万元）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中国市场不同应用空气千分尺规模市场份额预测（2027-2032）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空气千分尺行业发展分析---发展趋势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空气千分尺行业发展分析---厂商壁垒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空气千分尺行业发展分析---驱动因素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空气千分尺行业发展分析---制约因素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空气千分尺行业相关重点政策一览</w:t>
      </w:r>
      <w:r>
        <w:rPr>
          <w:rFonts w:hint="eastAsia"/>
        </w:rPr>
        <w:br/>
      </w:r>
      <w:r>
        <w:rPr>
          <w:rFonts w:hint="eastAsia"/>
        </w:rPr>
        <w:t>　　表 91： 空气千分尺行业供应链分析</w:t>
      </w:r>
      <w:r>
        <w:rPr>
          <w:rFonts w:hint="eastAsia"/>
        </w:rPr>
        <w:br/>
      </w:r>
      <w:r>
        <w:rPr>
          <w:rFonts w:hint="eastAsia"/>
        </w:rPr>
        <w:t>　　表 92： 空气千分尺上游原料供应商</w:t>
      </w:r>
      <w:r>
        <w:rPr>
          <w:rFonts w:hint="eastAsia"/>
        </w:rPr>
        <w:br/>
      </w:r>
      <w:r>
        <w:rPr>
          <w:rFonts w:hint="eastAsia"/>
        </w:rPr>
        <w:t>　　表 93： 空气千分尺行业主要下游客户</w:t>
      </w:r>
      <w:r>
        <w:rPr>
          <w:rFonts w:hint="eastAsia"/>
        </w:rPr>
        <w:br/>
      </w:r>
      <w:r>
        <w:rPr>
          <w:rFonts w:hint="eastAsia"/>
        </w:rPr>
        <w:t>　　表 94： 空气千分尺典型经销商</w:t>
      </w:r>
      <w:r>
        <w:rPr>
          <w:rFonts w:hint="eastAsia"/>
        </w:rPr>
        <w:br/>
      </w:r>
      <w:r>
        <w:rPr>
          <w:rFonts w:hint="eastAsia"/>
        </w:rPr>
        <w:t>　　表 95： 中国空气千分尺产量、销量、进口量及出口量（2021-2026）&amp;（千台）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中国空气千分尺产量、销量、进口量及出口量预测（2027-2032）&amp;（千台）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中国市场空气千分尺主要进口来源</w:t>
      </w:r>
      <w:r>
        <w:rPr>
          <w:rFonts w:hint="eastAsia"/>
        </w:rPr>
        <w:br/>
      </w:r>
      <w:r>
        <w:rPr>
          <w:rFonts w:hint="eastAsia"/>
        </w:rPr>
        <w:t>　　表 98： 中国市场空气千分尺主要出口目的地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空气千分尺产品图片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中国不同产品类型空气千分尺市场规模市场份额2025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指针表盘产品图片</w:t>
      </w:r>
      <w:r>
        <w:rPr>
          <w:rFonts w:hint="eastAsia"/>
        </w:rPr>
        <w:br/>
      </w:r>
      <w:r>
        <w:rPr>
          <w:rFonts w:hint="eastAsia"/>
        </w:rPr>
        <w:t>　　图 4： 数字表盘产品图片</w:t>
      </w:r>
      <w:r>
        <w:rPr>
          <w:rFonts w:hint="eastAsia"/>
        </w:rPr>
        <w:br/>
      </w:r>
      <w:r>
        <w:rPr>
          <w:rFonts w:hint="eastAsia"/>
        </w:rPr>
        <w:t>　　图 5： 中国不同测量方式空气千分尺市场规模市场份额2025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单点测量型产品图片</w:t>
      </w:r>
      <w:r>
        <w:rPr>
          <w:rFonts w:hint="eastAsia"/>
        </w:rPr>
        <w:br/>
      </w:r>
      <w:r>
        <w:rPr>
          <w:rFonts w:hint="eastAsia"/>
        </w:rPr>
        <w:t>　　图 7： 多点测量型产品图片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中国不同应用空气千分尺市场份额2025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中国市场空气千分尺市场规模，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2025年中国市场主要厂商空气千分尺销量市场份额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2025年中国市场主要厂商空气千分尺收入市场份额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2025年中国市场前五大厂商空气千分尺市场份额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2025年中国市场空气千分尺第一梯队、第二梯队和第三梯队厂商（品牌）及市场份额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中国市场不同产品类型空气千分尺价格走势（2021-2032）&amp;（元/台）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中国市场不同应用空气千分尺价格走势（2021-2032）&amp;（元/台）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空气千分尺中国企业SWOT分析</w:t>
      </w:r>
      <w:r>
        <w:rPr>
          <w:rFonts w:hint="eastAsia"/>
        </w:rPr>
        <w:br/>
      </w:r>
      <w:r>
        <w:rPr>
          <w:rFonts w:hint="eastAsia"/>
        </w:rPr>
        <w:t>　　图 23： 空气千分尺产业链</w:t>
      </w:r>
      <w:r>
        <w:rPr>
          <w:rFonts w:hint="eastAsia"/>
        </w:rPr>
        <w:br/>
      </w:r>
      <w:r>
        <w:rPr>
          <w:rFonts w:hint="eastAsia"/>
        </w:rPr>
        <w:t>　　图 24： 空气千分尺行业采购模式分析</w:t>
      </w:r>
      <w:r>
        <w:rPr>
          <w:rFonts w:hint="eastAsia"/>
        </w:rPr>
        <w:br/>
      </w:r>
      <w:r>
        <w:rPr>
          <w:rFonts w:hint="eastAsia"/>
        </w:rPr>
        <w:t>　　图 25： 空气千分尺行业生产模式分析</w:t>
      </w:r>
      <w:r>
        <w:rPr>
          <w:rFonts w:hint="eastAsia"/>
        </w:rPr>
        <w:br/>
      </w:r>
      <w:r>
        <w:rPr>
          <w:rFonts w:hint="eastAsia"/>
        </w:rPr>
        <w:t>　　图 26： 空气千分尺行业销售模式分析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中国空气千分尺产能、产量、产能利用率及发展趋势（2021-2032）&amp;（千台）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中国空气千分尺产量、市场需求量及发展趋势（2021-2032）&amp;（千台）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d79262c564c8f" w:history="1">
        <w:r>
          <w:rPr>
            <w:rStyle w:val="Hyperlink"/>
          </w:rPr>
          <w:t>中国空气千分尺行业市场调研与发展前景分析报告（2026-2032年）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d79262c564c8f" w:history="1">
        <w:r>
          <w:rPr>
            <w:rStyle w:val="Hyperlink"/>
          </w:rPr>
          <w:t>https://www.20087.com/1/86/KongQiQianFenChiDeXianZhuangYuQianJing.html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热点：千分尺的种类和使用规范、空气千分尺测量仪、空气千分尺和千分尺的简单区分方法、空气千分尺Ad-LF、千分尺有几种、千分空的使用方法、千分尺测量、千分尺不存在空程差的原因、空气测量仪器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2531a9554435" w:history="1">
      <w:r>
        <w:rPr>
          <w:rStyle w:val="Hyperlink"/>
        </w:rPr>
        <w:t>中国空气千分尺行业市场调研与发展前景分析报告（2026-2032年）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KongQiQianFenChiDeXianZhuangYuQianJing.html" TargetMode="External" Id="R870d79262c56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KongQiQianFenChiDeXianZhuangYuQianJing.html" TargetMode="External" Id="R1afa2531a955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2026-03-01T23:35:39Z</dcterms:created>
  <dcterms:modified xsi:type="dcterms:W3CDTF">2026-03-02T00:35:39Z</dcterms:modified>
  <dc:subject>中国空气千分尺行业市场调研与发展前景分析报告（2026-2032年）</dc:subject>
  <dc:title>中国空气千分尺行业市场调研与发展前景分析报告（2026-2032年）</dc:title>
  <cp:keywords>中国空气千分尺行业市场调研与发展前景分析报告（2026-2032年）</cp:keywords>
  <dc:description>中国空气千分尺行业市场调研与发展前景分析报告（2026-2032年）</dc:description>
</cp:coreProperties>
</file>