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04f168574121" w:history="1">
              <w:r>
                <w:rPr>
                  <w:rStyle w:val="Hyperlink"/>
                </w:rPr>
                <w:t>2026-2032年全球与中国超高分辨率光谱仪行业发展分析及前景趋势预测报告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04f168574121" w:history="1">
              <w:r>
                <w:rPr>
                  <w:rStyle w:val="Hyperlink"/>
                </w:rPr>
                <w:t>2026-2032年全球与中国超高分辨率光谱仪行业发展分析及前景趋势预测报告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04f168574121" w:history="1">
                <w:r>
                  <w:rPr>
                    <w:rStyle w:val="Hyperlink"/>
                  </w:rPr>
                  <w:t>https://www.20087.com/1/06/ChaoGaoFenBianLvGuangPuYiDeXianZhuangYuFaZhanQianJing.html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辨率光谱仪是能够分辨极细微波长差异（可达皮米级）的精密光学分析设备，在天文观测、激光特性表征、半导体检测及基础物理研究中发挥关键作用。该设备通常基于法布里-珀罗干涉仪、高密度光栅或傅里叶变换架构，强调波长精度、信噪比及热稳定性。现代系统普遍集成制冷探测器、自动校准模块及高速数据采集接口，以满足科研与高端工业需求。然而，设备体积庞大、成本高昂且对环境振动敏感，限制其在常规实验室或现场环境的普及；同时，数据处理复杂度高，依赖专业操作人员。</w:t>
      </w:r>
      <w:r>
        <w:rPr>
          <w:rFonts w:hint="eastAsia"/>
        </w:rPr>
        <w:br/>
      </w:r>
      <w:r>
        <w:rPr>
          <w:rFonts w:hint="eastAsia"/>
        </w:rPr>
        <w:t>　　未来，超高分辨率光谱仪将向小型化、智能化与多模态融合方向演进。市场调研网指出，光子集成电路（PIC）与微机电系统（MEMS）技术将显著缩小光学路径，实现桌面级甚至便携式部署。嵌入式AI算法可实时完成峰位识别、成分反演与噪声抑制，降低使用门槛。在量子技术与先进制造驱动下，设备将支持单光子探测与超快动态光谱捕捉。此外，云平台远程控制与数据共享机制将促进跨机构协作，使超高分辨率光谱仪从专属科研仪器升级为开放、高效、面向前沿科学探索的智能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404f168574121" w:history="1">
        <w:r>
          <w:rPr>
            <w:rStyle w:val="Hyperlink"/>
          </w:rPr>
          <w:t>2026-2032年全球与中国超高分辨率光谱仪行业发展分析及前景趋势预测报告</w:t>
        </w:r>
      </w:hyperlink>
      <w:r>
        <w:rPr>
          <w:rFonts w:hint="eastAsia"/>
        </w:rPr>
        <w:t>》，2025年超高分辨率光谱仪行业市场规模达 亿元，预计2032年市场规模将达 亿元，期间年均复合增长率（CAGR）达 %。报告系统分析了超高分辨率光谱仪行业的市场规模、供需动态及竞争格局，重点评估了主要超高分辨率光谱仪企业的经营表现，并对超高分辨率光谱仪行业未来发展趋势进行了科学预测。报告结合超高分辨率光谱仪技术现状与SWOT分析，揭示了市场机遇与潜在风险。市场调研网发布的《</w:t>
      </w:r>
      <w:hyperlink r:id="R955404f168574121" w:history="1">
        <w:r>
          <w:rPr>
            <w:rStyle w:val="Hyperlink"/>
          </w:rPr>
          <w:t>2026-2032年全球与中国超高分辨率光谱仪行业发展分析及前景趋势预测报告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按产品类型细分，全球超高分辨率光谱仪市场规模2021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分子光谱仪</w:t>
      </w:r>
      <w:r>
        <w:rPr>
          <w:rFonts w:hint="eastAsia"/>
        </w:rPr>
        <w:br/>
      </w:r>
      <w:r>
        <w:rPr>
          <w:rFonts w:hint="eastAsia"/>
        </w:rPr>
        <w:t>　　　　1.3.3 原子光谱仪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按应用细分，全球超高分辨率光谱仪市场规模2021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超高分辨率光谱仪行业发展总体概况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超高分辨率光谱仪行业发展主要特点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超高分辨率光谱仪行业发展影响因素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超高分辨率光谱仪有利因素</w:t>
      </w:r>
      <w:r>
        <w:rPr>
          <w:rFonts w:hint="eastAsia"/>
        </w:rPr>
        <w:br/>
      </w:r>
      <w:r>
        <w:rPr>
          <w:rFonts w:hint="eastAsia"/>
        </w:rPr>
        <w:t>　　　　1.5.3 .2 超高分辨率光谱仪不利因素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全球市场，近三年超高分辨率光谱仪主要企业占有率及排名（按销量）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超高分辨率光谱仪主要企业在国际市场占有率（按销量，2023-2026）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2025年超高分辨率光谱仪主要企业在国际市场排名（按销量）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全球市场主要企业超高分辨率光谱仪销量（2023-2026）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全球市场，近三年超高分辨率光谱仪主要企业占有率及排名（按收入）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超高分辨率光谱仪主要企业在国际市场占有率（按收入，2023-2026）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2025年超高分辨率光谱仪主要企业在国际市场排名（按收入）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全球市场主要企业超高分辨率光谱仪销售收入（2023-2026）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全球市场主要企业超高分辨率光谱仪销售价格（2023-2026）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中国市场，近三年超高分辨率光谱仪主要企业占有率及排名（按销量）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超高分辨率光谱仪主要企业在中国市场占有率（按销量，2023-2026）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2025年超高分辨率光谱仪主要企业在中国市场排名（按销量）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中国市场主要企业超高分辨率光谱仪销量（2023-2026）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中国市场，近三年超高分辨率光谱仪主要企业占有率及排名（按收入）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超高分辨率光谱仪主要企业在中国市场占有率（按收入，2023-2026）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2025年超高分辨率光谱仪主要企业在中国市场排名（按收入）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中国市场主要企业超高分辨率光谱仪销售收入（2023-2026）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全球主要厂商超高分辨率光谱仪总部及产地分布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全球主要厂商成立时间及超高分辨率光谱仪商业化日期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全球主要厂商超高分辨率光谱仪产品类型及应用</w:t>
      </w:r>
      <w:r>
        <w:rPr>
          <w:rFonts w:hint="eastAsia"/>
        </w:rPr>
        <w:br/>
      </w:r>
      <w:r>
        <w:rPr>
          <w:rFonts w:hint="eastAsia"/>
        </w:rPr>
        <w:t>　　2.9 超高分辨率光谱仪行业集中度、竞争程度分析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超高分辨率光谱仪行业集中度分析：2025年全球Top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全球超高分辨率光谱仪第一梯队、第二梯队和第三梯队生产商（品牌）及市场份额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全球超高分辨率光谱仪总体规模分析</w:t>
      </w:r>
      <w:r>
        <w:rPr>
          <w:rFonts w:hint="eastAsia"/>
        </w:rPr>
        <w:br/>
      </w:r>
      <w:r>
        <w:rPr>
          <w:rFonts w:hint="eastAsia"/>
        </w:rPr>
        <w:t>　　3.1 全球超高分辨率光谱仪供需现状及预测（2021-2032）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全球超高分辨率光谱仪产能、产量、产能利用率及发展趋势（2021-2032）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全球超高分辨率光谱仪产量、需求量及发展趋势（2021-2032）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全球主要地区超高分辨率光谱仪产量及发展趋势（2021-2032）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全球主要地区超高分辨率光谱仪产量（2021-2026）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全球主要地区超高分辨率光谱仪产量（2027-2032）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全球主要地区超高分辨率光谱仪产量市场份额（2021-2032）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中国超高分辨率光谱仪供需现状及预测（2021-2032）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中国超高分辨率光谱仪产能、产量、产能利用率及发展趋势（2021-2032）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中国超高分辨率光谱仪产量、市场需求量及发展趋势（2021-2032）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中国市场超高分辨率光谱仪进出口（2021-2032）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全球超高分辨率光谱仪销量及销售额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全球市场超高分辨率光谱仪销售额（2021-2032）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全球市场超高分辨率光谱仪销量（2021-2032）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全球市场超高分辨率光谱仪价格趋势（2021-2032）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全球超高分辨率光谱仪主要地区分析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全球主要地区超高分辨率光谱仪市场规模分析：2021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全球主要地区超高分辨率光谱仪销售收入及市场份额（2021-2026）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全球主要地区超高分辨率光谱仪销售收入预测（2027-2032）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全球主要地区超高分辨率光谱仪销量分析：2021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全球主要地区超高分辨率光谱仪销量及市场份额（2021-2026）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全球主要地区超高分辨率光谱仪销量及市场份额预测（2027-2032）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中东市场超高分辨率光谱仪销量、收入及增长率（2021-2032）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超高分辨率光谱仪销量、收入、价格及毛利率（2021-2026）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不同产品类型超高分辨率光谱仪分析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全球不同产品类型超高分辨率光谱仪销量（2021-2032）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全球不同产品类型超高分辨率光谱仪销量及市场份额（2021-2026）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全球不同产品类型超高分辨率光谱仪销量预测（2027-2032）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全球不同产品类型超高分辨率光谱仪收入（2021-2032）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全球不同产品类型超高分辨率光谱仪收入及市场份额（2021-2026）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全球不同产品类型超高分辨率光谱仪收入预测（2027-2032）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全球不同产品类型超高分辨率光谱仪价格走势（2021-2032）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中国不同产品类型超高分辨率光谱仪销量（2021-2032）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中国不同产品类型超高分辨率光谱仪销量及市场份额（2021-2026）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中国不同产品类型超高分辨率光谱仪销量预测（2027-2032）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中国不同产品类型超高分辨率光谱仪收入（2021-2032）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中国不同产品类型超高分辨率光谱仪收入及市场份额（2021-2026）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中国不同产品类型超高分辨率光谱仪收入预测（2027-2032）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不同应用超高分辨率光谱仪分析</w:t>
      </w:r>
      <w:r>
        <w:rPr>
          <w:rFonts w:hint="eastAsia"/>
        </w:rPr>
        <w:br/>
      </w:r>
      <w:r>
        <w:rPr>
          <w:rFonts w:hint="eastAsia"/>
        </w:rPr>
        <w:t>　　7.1 全球不同应用超高分辨率光谱仪销量（2021-2032）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全球不同应用超高分辨率光谱仪销量及市场份额（2021-2026）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全球不同应用超高分辨率光谱仪销量预测（2027-2032）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全球不同应用超高分辨率光谱仪收入（2021-2032）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全球不同应用超高分辨率光谱仪收入及市场份额（2021-2026）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全球不同应用超高分辨率光谱仪收入预测（2027-2032）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全球不同应用超高分辨率光谱仪价格走势（2021-2032）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中国不同应用超高分辨率光谱仪销量（2021-2032）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中国不同应用超高分辨率光谱仪销量及市场份额（2021-2026）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中国不同应用超高分辨率光谱仪销量预测（2027-2032）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中国不同应用超高分辨率光谱仪收入（2021-2032）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中国不同应用超高分辨率光谱仪收入及市场份额（2021-2026）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中国不同应用超高分辨率光谱仪收入预测（2027-2032）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超高分辨率光谱仪行业发展趋势</w:t>
      </w:r>
      <w:r>
        <w:rPr>
          <w:rFonts w:hint="eastAsia"/>
        </w:rPr>
        <w:br/>
      </w:r>
      <w:r>
        <w:rPr>
          <w:rFonts w:hint="eastAsia"/>
        </w:rPr>
        <w:t>　　8.2 超高分辨率光谱仪行业主要驱动因素</w:t>
      </w:r>
      <w:r>
        <w:rPr>
          <w:rFonts w:hint="eastAsia"/>
        </w:rPr>
        <w:br/>
      </w:r>
      <w:r>
        <w:rPr>
          <w:rFonts w:hint="eastAsia"/>
        </w:rPr>
        <w:t>　　8.3 超高分辨率光谱仪中国企业SWOT分析</w:t>
      </w:r>
      <w:r>
        <w:rPr>
          <w:rFonts w:hint="eastAsia"/>
        </w:rPr>
        <w:br/>
      </w:r>
      <w:r>
        <w:rPr>
          <w:rFonts w:hint="eastAsia"/>
        </w:rPr>
        <w:t>　　8.4 中国超高分辨率光谱仪行业政策环境分析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超高分辨率光谱仪行业产业链简介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超高分辨率光谱仪行业供应链分析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超高分辨率光谱仪主要原料及供应情况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超高分辨率光谱仪行业采购模式</w:t>
      </w:r>
      <w:r>
        <w:rPr>
          <w:rFonts w:hint="eastAsia"/>
        </w:rPr>
        <w:br/>
      </w:r>
      <w:r>
        <w:rPr>
          <w:rFonts w:hint="eastAsia"/>
        </w:rPr>
        <w:t>　　9.3 超高分辨率光谱仪行业生产模式</w:t>
      </w:r>
      <w:r>
        <w:rPr>
          <w:rFonts w:hint="eastAsia"/>
        </w:rPr>
        <w:br/>
      </w:r>
      <w:r>
        <w:rPr>
          <w:rFonts w:hint="eastAsia"/>
        </w:rPr>
        <w:t>　　9.4 超高分辨率光谱仪行业销售模式及销售渠道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按产品类型细分，全球超高分辨率光谱仪市场规模2021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按应用细分，全球超高分辨率光谱仪市场规模（CAGR）2021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超高分辨率光谱仪行业发展主要特点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超高分辨率光谱仪行业发展有利因素分析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超高分辨率光谱仪行业发展不利因素分析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进入超高分辨率光谱仪行业壁垒</w:t>
      </w:r>
      <w:r>
        <w:rPr>
          <w:rFonts w:hint="eastAsia"/>
        </w:rPr>
        <w:br/>
      </w:r>
      <w:r>
        <w:rPr>
          <w:rFonts w:hint="eastAsia"/>
        </w:rPr>
        <w:t>　　表 7： 超高分辨率光谱仪主要企业在国际市场占有率（按销量，2023-2026）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2025年超高分辨率光谱仪主要企业在国际市场排名（按销量）&amp;（台）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全球市场主要企业超高分辨率光谱仪销量（2023-2026）&amp;（台）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超高分辨率光谱仪主要企业在国际市场占有率（按收入，2023-2026）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2025年超高分辨率光谱仪主要企业在国际市场排名（按收入）&amp;（万元）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全球市场主要企业超高分辨率光谱仪销售收入（2023-2026）&amp;（万元）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全球市场主要企业超高分辨率光谱仪销售价格（2023-2026）&amp;（元/台）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超高分辨率光谱仪主要企业在中国市场占有率（按销量，2023-2026）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2025年超高分辨率光谱仪主要企业在中国市场排名（按销量）&amp;（台）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中国市场主要企业超高分辨率光谱仪销量（2023-2026）&amp;（台）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超高分辨率光谱仪主要企业在中国市场占有率（按收入，2023-2026）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2025年超高分辨率光谱仪主要企业在中国市场排名（按收入）&amp;（万元）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中国市场主要企业超高分辨率光谱仪销售收入（2023-2026）&amp;（万元）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全球主要厂商超高分辨率光谱仪总部及产地分布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全球主要厂商成立时间及超高分辨率光谱仪商业化日期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全球主要厂商超高分辨率光谱仪产品类型及应用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2025年全球超高分辨率光谱仪主要厂商市场地位（第一梯队、第二梯队和第三梯队）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全球超高分辨率光谱仪市场投资、并购等现状分析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全球主要地区超高分辨率光谱仪产量增速（CAGR）：（2021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全球主要地区超高分辨率光谱仪产量（2021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全球主要地区超高分辨率光谱仪产量（2021-2026）&amp;（台）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全球主要地区超高分辨率光谱仪产量（2027-2032）&amp;（台）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全球主要地区超高分辨率光谱仪产量市场份额（2021-2026）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全球主要地区超高分辨率光谱仪产量市场份额（2027-2032）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中国市场超高分辨率光谱仪产量、销量、进出口（2021-2026）&amp;（台）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中国市场超高分辨率光谱仪产量、销量、进出口预测（2027-2032）&amp;（台）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全球主要地区超高分辨率光谱仪销售收入增速：（2021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全球主要地区超高分辨率光谱仪销售收入（2021-2026）&amp;（万元）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全球主要地区超高分辨率光谱仪销售收入市场份额（2021-2026）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全球主要地区超高分辨率光谱仪收入（2027-2032）&amp;（万元）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全球主要地区超高分辨率光谱仪收入市场份额（2027-2032）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全球主要地区超高分辨率光谱仪销量（台）：2021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全球主要地区超高分辨率光谱仪销量（2021-2026）&amp;（台）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全球主要地区超高分辨率光谱仪销量市场份额（2021-2026）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全球主要地区超高分辨率光谱仪销量（2027-2032）&amp;（台）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全球主要地区超高分辨率光谱仪销量份额（2027-2032）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超高分辨率光谱仪生产基地、销售区域、竞争对手及市场地位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超高分辨率光谱仪产品规格、参数及市场应用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超高分辨率光谱仪销量（台）、收入（万元）、价格（元/台）及毛利率（2021-2026）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全球不同产品类型超高分辨率光谱仪销量（2021-2026）&amp;（台）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全球不同产品类型超高分辨率光谱仪销量市场份额（2021-2026）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全球不同产品类型超高分辨率光谱仪销量预测（2027-2032）&amp;（台）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全球市场不同产品类型超高分辨率光谱仪销量市场份额预测（2027-2032）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全球不同产品类型超高分辨率光谱仪收入（2021-2026）&amp;（万元）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全球不同产品类型超高分辨率光谱仪收入市场份额（2021-2026）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全球不同产品类型超高分辨率光谱仪收入预测（2027-2032）&amp;（万元）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全球不同产品类型超高分辨率光谱仪收入市场份额预测（2027-2032）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中国不同产品类型超高分辨率光谱仪销量（2021-2026）&amp;（台）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中国不同产品类型超高分辨率光谱仪销量市场份额（2021-2026）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中国不同产品类型超高分辨率光谱仪销量预测（2027-2032）&amp;（台）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全球市场不同产品类型超高分辨率光谱仪销量市场份额预测（2027-2032）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中国不同产品类型超高分辨率光谱仪收入（2021-2026）&amp;（万元）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中国不同产品类型超高分辨率光谱仪收入市场份额（2021-2026）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中国不同产品类型超高分辨率光谱仪收入预测（2027-2032）&amp;（万元）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中国不同产品类型超高分辨率光谱仪收入市场份额预测（2027-2032）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全球不同应用超高分辨率光谱仪销量（2021-2026）&amp;（台）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全球不同应用超高分辨率光谱仪销量市场份额（2021-2026）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全球不同应用超高分辨率光谱仪销量预测（2027-2032）&amp;（台）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全球市场不同应用超高分辨率光谱仪销量市场份额预测（2027-2032）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全球不同应用超高分辨率光谱仪收入（2021-2026）&amp;（万元）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全球不同应用超高分辨率光谱仪收入市场份额（2021-2026）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全球不同应用超高分辨率光谱仪收入预测（2027-2032）&amp;（万元）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全球不同应用超高分辨率光谱仪收入市场份额预测（2027-2032）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中国不同应用超高分辨率光谱仪销量（2021-2026）&amp;（台）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中国不同应用超高分辨率光谱仪销量市场份额（2021-2026）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中国不同应用超高分辨率光谱仪销量预测（2027-2032）&amp;（台）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中国市场不同应用超高分辨率光谱仪销量市场份额预测（2027-2032）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中国不同应用超高分辨率光谱仪收入（2021-2026）&amp;（万元）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中国不同应用超高分辨率光谱仪收入市场份额（2021-2026）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中国不同应用超高分辨率光谱仪收入预测（2027-2032）&amp;（万元）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中国不同应用超高分辨率光谱仪收入市场份额预测（2027-2032）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超高分辨率光谱仪行业发展趋势</w:t>
      </w:r>
      <w:r>
        <w:rPr>
          <w:rFonts w:hint="eastAsia"/>
        </w:rPr>
        <w:br/>
      </w:r>
      <w:r>
        <w:rPr>
          <w:rFonts w:hint="eastAsia"/>
        </w:rPr>
        <w:t>　　表 121： 超高分辨率光谱仪行业主要驱动因素</w:t>
      </w:r>
      <w:r>
        <w:rPr>
          <w:rFonts w:hint="eastAsia"/>
        </w:rPr>
        <w:br/>
      </w:r>
      <w:r>
        <w:rPr>
          <w:rFonts w:hint="eastAsia"/>
        </w:rPr>
        <w:t>　　表 122： 超高分辨率光谱仪行业供应链分析</w:t>
      </w:r>
      <w:r>
        <w:rPr>
          <w:rFonts w:hint="eastAsia"/>
        </w:rPr>
        <w:br/>
      </w:r>
      <w:r>
        <w:rPr>
          <w:rFonts w:hint="eastAsia"/>
        </w:rPr>
        <w:t>　　表 123： 超高分辨率光谱仪上游原料供应商</w:t>
      </w:r>
      <w:r>
        <w:rPr>
          <w:rFonts w:hint="eastAsia"/>
        </w:rPr>
        <w:br/>
      </w:r>
      <w:r>
        <w:rPr>
          <w:rFonts w:hint="eastAsia"/>
        </w:rPr>
        <w:t>　　表 124： 超高分辨率光谱仪主要地区不同应用客户分析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超高分辨率光谱仪典型经销商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超高分辨率光谱仪产品图片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全球不同产品类型超高分辨率光谱仪销售额2021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全球不同产品类型超高分辨率光谱仪市场份额2025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分子光谱仪产品图片</w:t>
      </w:r>
      <w:r>
        <w:rPr>
          <w:rFonts w:hint="eastAsia"/>
        </w:rPr>
        <w:br/>
      </w:r>
      <w:r>
        <w:rPr>
          <w:rFonts w:hint="eastAsia"/>
        </w:rPr>
        <w:t>　　图 5： 原子光谱仪产品图片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全球不同应用超高分辨率光谱仪市场份额2025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2025年全球前五大生产商超高分辨率光谱仪市场份额</w:t>
      </w:r>
      <w:r>
        <w:rPr>
          <w:rFonts w:hint="eastAsia"/>
        </w:rPr>
        <w:br/>
      </w:r>
      <w:r>
        <w:rPr>
          <w:rFonts w:hint="eastAsia"/>
        </w:rPr>
        <w:t>　　图 14： 2025年全球超高分辨率光谱仪第一梯队、第二梯队和第三梯队厂商及市场份额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全球超高分辨率光谱仪产能、产量、产能利用率及发展趋势（2021-2032）&amp;（台）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全球超高分辨率光谱仪产量、需求量及发展趋势（2021-2032）&amp;（台）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全球主要地区超高分辨率光谱仪产量市场份额（2021-2032）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中国超高分辨率光谱仪产能、产量、产能利用率及发展趋势（2021-2032）&amp;（台）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中国超高分辨率光谱仪产量、市场需求量及发展趋势（2021-2032）&amp;（台）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全球超高分辨率光谱仪市场销售额及增长率：（2021-2032）&amp;（万元）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全球市场超高分辨率光谱仪市场规模：2021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全球市场超高分辨率光谱仪价格趋势（2021-2032）&amp;（元/台）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全球主要地区超高分辨率光谱仪销售收入（2021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全球主要地区超高分辨率光谱仪销售收入市场份额（2021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中东市场超高分辨率光谱仪销量及增长率（2021-2032）&amp;（台）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中东市场超高分辨率光谱仪收入及增长率（2021-2032）&amp;（万元）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全球不同产品类型超高分辨率光谱仪价格走势（2021-2032）&amp;（元/台）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全球不同应用超高分辨率光谱仪价格走势（2021-2032）&amp;（元/台）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超高分辨率光谱仪中国企业SWOT分析</w:t>
      </w:r>
      <w:r>
        <w:rPr>
          <w:rFonts w:hint="eastAsia"/>
        </w:rPr>
        <w:br/>
      </w:r>
      <w:r>
        <w:rPr>
          <w:rFonts w:hint="eastAsia"/>
        </w:rPr>
        <w:t>　　图 45： 超高分辨率光谱仪产业链</w:t>
      </w:r>
      <w:r>
        <w:rPr>
          <w:rFonts w:hint="eastAsia"/>
        </w:rPr>
        <w:br/>
      </w:r>
      <w:r>
        <w:rPr>
          <w:rFonts w:hint="eastAsia"/>
        </w:rPr>
        <w:t>　　图 46： 超高分辨率光谱仪行业采购模式分析</w:t>
      </w:r>
      <w:r>
        <w:rPr>
          <w:rFonts w:hint="eastAsia"/>
        </w:rPr>
        <w:br/>
      </w:r>
      <w:r>
        <w:rPr>
          <w:rFonts w:hint="eastAsia"/>
        </w:rPr>
        <w:t>　　图 47： 超高分辨率光谱仪行业生产模式</w:t>
      </w:r>
      <w:r>
        <w:rPr>
          <w:rFonts w:hint="eastAsia"/>
        </w:rPr>
        <w:br/>
      </w:r>
      <w:r>
        <w:rPr>
          <w:rFonts w:hint="eastAsia"/>
        </w:rPr>
        <w:t>　　图 48： 超高分辨率光谱仪行业销售模式分析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04f168574121" w:history="1">
        <w:r>
          <w:rPr>
            <w:rStyle w:val="Hyperlink"/>
          </w:rPr>
          <w:t>2026-2032年全球与中国超高分辨率光谱仪行业发展分析及前景趋势预测报告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04f168574121" w:history="1">
        <w:r>
          <w:rPr>
            <w:rStyle w:val="Hyperlink"/>
          </w:rPr>
          <w:t>https://www.20087.com/1/06/ChaoGaoFenBianLvGuangPuYiDeXianZhuangYuFaZhanQianJing.html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热点：激光拉曼光谱仪、超高分辨率光谱仪怎么用、原子吸收光谱仪、高光谱图像超分辨率、光谱仪分辨率计算公式、高分辨率高光谱、光谱仪是什么、高光谱分辨率影像、超谱光谱分析仪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1bd850a77464d" w:history="1">
      <w:r>
        <w:rPr>
          <w:rStyle w:val="Hyperlink"/>
        </w:rPr>
        <w:t>2026-2032年全球与中国超高分辨率光谱仪行业发展分析及前景趋势预测报告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aoGaoFenBianLvGuangPuYiDeXianZhuangYuFaZhanQianJing.html" TargetMode="External" Id="R955404f16857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aoGaoFenBianLvGuangPuYiDeXianZhuangYuFaZhanQianJing.html" TargetMode="External" Id="R8ce1bd850a7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2026-03-25T01:36:47Z</dcterms:created>
  <dcterms:modified xsi:type="dcterms:W3CDTF">2026-03-25T02:36:47Z</dcterms:modified>
  <dc:subject>2026-2032年全球与中国超高分辨率光谱仪行业发展分析及前景趋势预测报告</dc:subject>
  <dc:title>2026-2032年全球与中国超高分辨率光谱仪行业发展分析及前景趋势预测报告</dc:title>
  <cp:keywords>2026-2032年全球与中国超高分辨率光谱仪行业发展分析及前景趋势预测报告</cp:keywords>
  <dc:description>2026-2032年全球与中国超高分辨率光谱仪行业发展分析及前景趋势预测报告</dc:description>
</cp:coreProperties>
</file>