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66bbc404e4ac6" w:history="1">
              <w:r>
                <w:rPr>
                  <w:rStyle w:val="Hyperlink"/>
                </w:rPr>
                <w:t>2025年版中国中间件软件市场现状调研与发展前景趋势分析报告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66bbc404e4ac6" w:history="1">
              <w:r>
                <w:rPr>
                  <w:rStyle w:val="Hyperlink"/>
                </w:rPr>
                <w:t>2025年版中国中间件软件市场现状调研与发展前景趋势分析报告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66bbc404e4ac6" w:history="1">
                <w:r>
                  <w:rPr>
                    <w:rStyle w:val="Hyperlink"/>
                  </w:rPr>
                  <w:t>https://www.20087.com/M_JiXieJiDian/62/ZhongJianJianRuanJianChanYeXianZhuangYuFaZhanQianJing.html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间件软件是连接操作系统和应用程序的桥梁，其作用在于简化软件开发和系统集成的复杂性。目前，中间件技术涵盖了消息传递、事务管理、数据访问和身份验证等多个层面，为分布式计算环境提供了统一的通信框架。随着云计算和微服务架构的流行，中间件软件在支持弹性伸缩、服务发现和负载均衡方面发挥着重要作用。</w:t>
      </w:r>
      <w:r>
        <w:rPr>
          <w:rFonts w:hint="eastAsia"/>
        </w:rPr>
        <w:br/>
      </w:r>
      <w:r>
        <w:rPr>
          <w:rFonts w:hint="eastAsia"/>
        </w:rPr>
        <w:t>　　未来，中间件软件将更加侧重于安全性和智能化。随着数据安全和隐私保护法规的趋严，中间件软件将强化数据加密和访问控制机制，保护企业信息系统免受威胁。同时，集成机器学习和人工智能算法的智能中间件，将能够自动优化系统性能，预测并处理潜在的故障点，提升业务连续性和用户体验。此外，中间件软件将更加灵活，支持多云和混合云环境，促进IT资源的高效管理和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66bbc404e4ac6" w:history="1">
        <w:r>
          <w:rPr>
            <w:rStyle w:val="Hyperlink"/>
          </w:rPr>
          <w:t>2025年版中国中间件软件市场现状调研与发展前景趋势分析报告</w:t>
        </w:r>
      </w:hyperlink>
      <w:r>
        <w:rPr>
          <w:rFonts w:hint="eastAsia"/>
        </w:rPr>
        <w:t>》基于多年行业研究积累，结合中间件软件市场发展现状，依托行业权威数据资源和长期市场监测数据库，对中间件软件市场规模、技术现状及未来方向进行了全面分析。报告梳理了中间件软件行业竞争格局，重点评估了主要企业的市场表现及品牌影响力，并通过SWOT分析揭示了中间件软件行业机遇与潜在风险。同时，报告对中间件软件市场前景和发展趋势进行了科学预测，为投资者提供了投资价值判断和策略建议，助力把握中间件软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全球中间件软件行业发展分析</w:t>
      </w:r>
      <w:r>
        <w:rPr>
          <w:rFonts w:hint="eastAsia"/>
        </w:rPr>
        <w:br/>
      </w:r>
      <w:r>
        <w:rPr>
          <w:rFonts w:hint="eastAsia"/>
        </w:rPr>
        <w:t>　　第一节 全球中间件软件行业发展轨迹综述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一、全球中间件软件行业发展历程</w:t>
      </w:r>
      <w:r>
        <w:rPr>
          <w:rFonts w:hint="eastAsia"/>
        </w:rPr>
        <w:br/>
      </w:r>
      <w:r>
        <w:rPr>
          <w:rFonts w:hint="eastAsia"/>
        </w:rPr>
        <w:t>　　　　二、全球中间件软件行业发展面临的问题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三、全球中间件软件行业技术发展现状及趋势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全球中间件软件行业市场情况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部分国家地区中间件软件行业发展状况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一、2020-2025年美国中间件软件行业发展分析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二、2020-2025年欧洲中间件软件行业发展分析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三、2020-2025年日本中间件软件行业发展分析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四、2020-2025年印度中间件软件行业发展分析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2020-2025年中国中间件软件行业发展形势</w:t>
      </w:r>
      <w:r>
        <w:rPr>
          <w:rFonts w:hint="eastAsia"/>
        </w:rPr>
        <w:br/>
      </w:r>
      <w:r>
        <w:rPr>
          <w:rFonts w:hint="eastAsia"/>
        </w:rPr>
        <w:t>　　第一节 中间件软件行业发展概况</w:t>
      </w:r>
      <w:r>
        <w:rPr>
          <w:rFonts w:hint="eastAsia"/>
        </w:rPr>
        <w:br/>
      </w:r>
      <w:r>
        <w:rPr>
          <w:rFonts w:hint="eastAsia"/>
        </w:rPr>
        <w:t>　　　　一、中间件软件行业发展特点分析</w:t>
      </w:r>
      <w:r>
        <w:rPr>
          <w:rFonts w:hint="eastAsia"/>
        </w:rPr>
        <w:br/>
      </w:r>
      <w:r>
        <w:rPr>
          <w:rFonts w:hint="eastAsia"/>
        </w:rPr>
        <w:t>　　　　二、中间件软件行业投资现状分析</w:t>
      </w:r>
      <w:r>
        <w:rPr>
          <w:rFonts w:hint="eastAsia"/>
        </w:rPr>
        <w:br/>
      </w:r>
      <w:r>
        <w:rPr>
          <w:rFonts w:hint="eastAsia"/>
        </w:rPr>
        <w:t>　　　　三、中间件软件行业总产值分析</w:t>
      </w:r>
      <w:r>
        <w:rPr>
          <w:rFonts w:hint="eastAsia"/>
        </w:rPr>
        <w:br/>
      </w:r>
      <w:r>
        <w:rPr>
          <w:rFonts w:hint="eastAsia"/>
        </w:rPr>
        <w:t>　　　　四、中间件软件行业技术发展分析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2020-2025年中间件软件行业市场情况分析</w:t>
      </w:r>
      <w:r>
        <w:rPr>
          <w:rFonts w:hint="eastAsia"/>
        </w:rPr>
        <w:br/>
      </w:r>
      <w:r>
        <w:rPr>
          <w:rFonts w:hint="eastAsia"/>
        </w:rPr>
        <w:t>　　　　一、中间件软件行业市场发展分析</w:t>
      </w:r>
      <w:r>
        <w:rPr>
          <w:rFonts w:hint="eastAsia"/>
        </w:rPr>
        <w:br/>
      </w:r>
      <w:r>
        <w:rPr>
          <w:rFonts w:hint="eastAsia"/>
        </w:rPr>
        <w:t>　　　　二、中间件软件市场存在的问题</w:t>
      </w:r>
      <w:r>
        <w:rPr>
          <w:rFonts w:hint="eastAsia"/>
        </w:rPr>
        <w:br/>
      </w:r>
      <w:r>
        <w:rPr>
          <w:rFonts w:hint="eastAsia"/>
        </w:rPr>
        <w:t>　　　　三、中间件软件市场规模分析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2020-2025年中间件软件产销状况分析</w:t>
      </w:r>
      <w:r>
        <w:rPr>
          <w:rFonts w:hint="eastAsia"/>
        </w:rPr>
        <w:br/>
      </w:r>
      <w:r>
        <w:rPr>
          <w:rFonts w:hint="eastAsia"/>
        </w:rPr>
        <w:t>　　　　一、中间件软件产销分析</w:t>
      </w:r>
      <w:r>
        <w:rPr>
          <w:rFonts w:hint="eastAsia"/>
        </w:rPr>
        <w:br/>
      </w:r>
      <w:r>
        <w:rPr>
          <w:rFonts w:hint="eastAsia"/>
        </w:rPr>
        <w:t>　　　　二、中间件软件运行分析</w:t>
      </w:r>
      <w:r>
        <w:rPr>
          <w:rFonts w:hint="eastAsia"/>
        </w:rPr>
        <w:br/>
      </w:r>
      <w:r>
        <w:rPr>
          <w:rFonts w:hint="eastAsia"/>
        </w:rPr>
        <w:t>　　　　三、中间件软件市场需求状况分析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中国中间件软件行业区域市场分析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2025年华北地区中间件软件行业分析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三、2020-2025年产品业务收入分析</w:t>
      </w:r>
      <w:r>
        <w:rPr>
          <w:rFonts w:hint="eastAsia"/>
        </w:rPr>
        <w:br/>
      </w:r>
      <w:r>
        <w:rPr>
          <w:rFonts w:hint="eastAsia"/>
        </w:rPr>
        <w:t>　　　　四、2020-2025年细分业务营收分析</w:t>
      </w:r>
      <w:r>
        <w:rPr>
          <w:rFonts w:hint="eastAsia"/>
        </w:rPr>
        <w:br/>
      </w:r>
      <w:r>
        <w:rPr>
          <w:rFonts w:hint="eastAsia"/>
        </w:rPr>
        <w:t>　　第二节 2025年东北地区中间件软件行业分析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三、2020-2025年产品业务收入分析</w:t>
      </w:r>
      <w:r>
        <w:rPr>
          <w:rFonts w:hint="eastAsia"/>
        </w:rPr>
        <w:br/>
      </w:r>
      <w:r>
        <w:rPr>
          <w:rFonts w:hint="eastAsia"/>
        </w:rPr>
        <w:t>　　　　四、2020-2025年细分业务营收分析</w:t>
      </w:r>
      <w:r>
        <w:rPr>
          <w:rFonts w:hint="eastAsia"/>
        </w:rPr>
        <w:br/>
      </w:r>
      <w:r>
        <w:rPr>
          <w:rFonts w:hint="eastAsia"/>
        </w:rPr>
        <w:t>　　第三节 2025年华东地区中间件软件行业分析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三、2020-2025年产品业务收入分析</w:t>
      </w:r>
      <w:r>
        <w:rPr>
          <w:rFonts w:hint="eastAsia"/>
        </w:rPr>
        <w:br/>
      </w:r>
      <w:r>
        <w:rPr>
          <w:rFonts w:hint="eastAsia"/>
        </w:rPr>
        <w:t>　　　　四、2020-2025年细分业务营收分析</w:t>
      </w:r>
      <w:r>
        <w:rPr>
          <w:rFonts w:hint="eastAsia"/>
        </w:rPr>
        <w:br/>
      </w:r>
      <w:r>
        <w:rPr>
          <w:rFonts w:hint="eastAsia"/>
        </w:rPr>
        <w:t>　　第四节 2025年华南地区中间件软件行业分析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三、2020-2025年产品业务收入分析</w:t>
      </w:r>
      <w:r>
        <w:rPr>
          <w:rFonts w:hint="eastAsia"/>
        </w:rPr>
        <w:br/>
      </w:r>
      <w:r>
        <w:rPr>
          <w:rFonts w:hint="eastAsia"/>
        </w:rPr>
        <w:t>　　　　四、2020-2025年细分业务营收分析</w:t>
      </w:r>
      <w:r>
        <w:rPr>
          <w:rFonts w:hint="eastAsia"/>
        </w:rPr>
        <w:br/>
      </w:r>
      <w:r>
        <w:rPr>
          <w:rFonts w:hint="eastAsia"/>
        </w:rPr>
        <w:t>　　第五节 2025年华中地区中间件软件行业分析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三、2020-2025年产品业务收入分析</w:t>
      </w:r>
      <w:r>
        <w:rPr>
          <w:rFonts w:hint="eastAsia"/>
        </w:rPr>
        <w:br/>
      </w:r>
      <w:r>
        <w:rPr>
          <w:rFonts w:hint="eastAsia"/>
        </w:rPr>
        <w:t>　　　　四、2020-2025年细分业务营收分析</w:t>
      </w:r>
      <w:r>
        <w:rPr>
          <w:rFonts w:hint="eastAsia"/>
        </w:rPr>
        <w:br/>
      </w:r>
      <w:r>
        <w:rPr>
          <w:rFonts w:hint="eastAsia"/>
        </w:rPr>
        <w:t>　　第六节 2025年西南地区中间件软件行业分析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三、2020-2025年产品业务收入分析</w:t>
      </w:r>
      <w:r>
        <w:rPr>
          <w:rFonts w:hint="eastAsia"/>
        </w:rPr>
        <w:br/>
      </w:r>
      <w:r>
        <w:rPr>
          <w:rFonts w:hint="eastAsia"/>
        </w:rPr>
        <w:t>　　　　四、2020-2025年细分业务营收分析</w:t>
      </w:r>
      <w:r>
        <w:rPr>
          <w:rFonts w:hint="eastAsia"/>
        </w:rPr>
        <w:br/>
      </w:r>
      <w:r>
        <w:rPr>
          <w:rFonts w:hint="eastAsia"/>
        </w:rPr>
        <w:t>　　第七节 2025年西北地区中间件软件行业分析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三、2020-2025年产品业务收入分析</w:t>
      </w:r>
      <w:r>
        <w:rPr>
          <w:rFonts w:hint="eastAsia"/>
        </w:rPr>
        <w:br/>
      </w:r>
      <w:r>
        <w:rPr>
          <w:rFonts w:hint="eastAsia"/>
        </w:rPr>
        <w:t>　　　　四、2020-2025年细分业务营收分析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公司对中间件软件行业投资与发展前景分析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2025年中间件软件行业投资情况分析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中间件软件行业投资机会分析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一、中间件软件投资机会分析</w:t>
      </w:r>
      <w:r>
        <w:rPr>
          <w:rFonts w:hint="eastAsia"/>
        </w:rPr>
        <w:br/>
      </w:r>
      <w:r>
        <w:rPr>
          <w:rFonts w:hint="eastAsia"/>
        </w:rPr>
        <w:t>　　　　二、可以投资的中间件软件模式</w:t>
      </w:r>
      <w:r>
        <w:rPr>
          <w:rFonts w:hint="eastAsia"/>
        </w:rPr>
        <w:br/>
      </w:r>
      <w:r>
        <w:rPr>
          <w:rFonts w:hint="eastAsia"/>
        </w:rPr>
        <w:t>　　　　三、2025年中间件软件投资机会</w:t>
      </w:r>
      <w:r>
        <w:rPr>
          <w:rFonts w:hint="eastAsia"/>
        </w:rPr>
        <w:br/>
      </w:r>
      <w:r>
        <w:rPr>
          <w:rFonts w:hint="eastAsia"/>
        </w:rPr>
        <w:t>　　　　四、2025年中间件软件投资新方向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一、金融危机下中间件软件市场的发展前景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二、2025年中间件软件市场面临的发展商机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公司对中间件软件市场竞争格局分析</w:t>
      </w:r>
      <w:r>
        <w:rPr>
          <w:rFonts w:hint="eastAsia"/>
        </w:rPr>
        <w:br/>
      </w:r>
      <w:r>
        <w:rPr>
          <w:rFonts w:hint="eastAsia"/>
        </w:rPr>
        <w:t>第五章 中间件软件行业竞争格局分析</w:t>
      </w:r>
      <w:r>
        <w:rPr>
          <w:rFonts w:hint="eastAsia"/>
        </w:rPr>
        <w:br/>
      </w:r>
      <w:r>
        <w:rPr>
          <w:rFonts w:hint="eastAsia"/>
        </w:rPr>
        <w:t>　　第一节 中间件软件行业集中度分析</w:t>
      </w:r>
      <w:r>
        <w:rPr>
          <w:rFonts w:hint="eastAsia"/>
        </w:rPr>
        <w:br/>
      </w:r>
      <w:r>
        <w:rPr>
          <w:rFonts w:hint="eastAsia"/>
        </w:rPr>
        <w:t>　　　　一、中间件软件市场集中度分析</w:t>
      </w:r>
      <w:r>
        <w:rPr>
          <w:rFonts w:hint="eastAsia"/>
        </w:rPr>
        <w:br/>
      </w:r>
      <w:r>
        <w:rPr>
          <w:rFonts w:hint="eastAsia"/>
        </w:rPr>
        <w:t>　　　　二、中间件软件企业集中度分析</w:t>
      </w:r>
      <w:r>
        <w:rPr>
          <w:rFonts w:hint="eastAsia"/>
        </w:rPr>
        <w:br/>
      </w:r>
      <w:r>
        <w:rPr>
          <w:rFonts w:hint="eastAsia"/>
        </w:rPr>
        <w:t>　　　　三、中间件软件区域集中度分析</w:t>
      </w:r>
      <w:r>
        <w:rPr>
          <w:rFonts w:hint="eastAsia"/>
        </w:rPr>
        <w:br/>
      </w:r>
      <w:r>
        <w:rPr>
          <w:rFonts w:hint="eastAsia"/>
        </w:rPr>
        <w:t>　　第二节 中间件软件行业主要企业竞争力分析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一、重点企业产品开发对比分析</w:t>
      </w:r>
      <w:r>
        <w:rPr>
          <w:rFonts w:hint="eastAsia"/>
        </w:rPr>
        <w:br/>
      </w:r>
      <w:r>
        <w:rPr>
          <w:rFonts w:hint="eastAsia"/>
        </w:rPr>
        <w:t>　　　　二、重点企业市场竞争对比分析</w:t>
      </w:r>
      <w:r>
        <w:rPr>
          <w:rFonts w:hint="eastAsia"/>
        </w:rPr>
        <w:br/>
      </w:r>
      <w:r>
        <w:rPr>
          <w:rFonts w:hint="eastAsia"/>
        </w:rPr>
        <w:t>　　　　三、重点企业国际竞争力分析</w:t>
      </w:r>
      <w:r>
        <w:rPr>
          <w:rFonts w:hint="eastAsia"/>
        </w:rPr>
        <w:br/>
      </w:r>
      <w:r>
        <w:rPr>
          <w:rFonts w:hint="eastAsia"/>
        </w:rPr>
        <w:t>　　　　四、重点企业软件竞争力思考</w:t>
      </w:r>
      <w:r>
        <w:rPr>
          <w:rFonts w:hint="eastAsia"/>
        </w:rPr>
        <w:br/>
      </w:r>
      <w:r>
        <w:rPr>
          <w:rFonts w:hint="eastAsia"/>
        </w:rPr>
        <w:t>　　第三节 中间件软件行业竞争格局分析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一、2025年中间件软件行业竞争分析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二、2025年中外中间件软件产品竞争分析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三、2020-2025年我国中间件软件市场竞争分析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四、2025-2031年国内主要中间件软件企业动向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中间件软件行业赢利水平与企业分析</w:t>
      </w:r>
      <w:r>
        <w:rPr>
          <w:rFonts w:hint="eastAsia"/>
        </w:rPr>
        <w:br/>
      </w:r>
      <w:r>
        <w:rPr>
          <w:rFonts w:hint="eastAsia"/>
        </w:rPr>
        <w:t>第六章 中国中间件软件行业整体运行指标分析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2025年中国中间件软件行业总体规模分析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2025年中国中间件软件行业产销分析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2025年中国中间件软件行业财务指标总体分析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一、2020-2025年中间件软件行业产销情况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二、2020-2025年中间件软件行业进出口情况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一、2020-2025年中间件软件行业价格走势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二、2020-2025年中间件软件行业营业收入情况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三、2020-2025年中间件软件行业毛利率情况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四、2020-2025年中间件软件行业赢利能力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公司对中间件软件行业盈利能力分析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2020-2025年中国中间件软件行业利润总额分析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2020-2025年中国中间件软件行业销售利润率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2020-2025年中国中间件软件行业总资产利润率分析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2020-2025年中国中间件软件行业产值利税率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中间件软件重点企业发展分析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二、中间件软件分析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甲骨文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三、中间件软件分析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第三节 微软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二、中间件软件分析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红帽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三、中间件软件分析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第五节 东方通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二、中间件软件分析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中创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二、中间件软件分析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金蝶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三、中间件软件分析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第八节 普元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三、中间件软件分析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第九节 方正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二、中间件软件分析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协同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三、中间件软件分析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中间件软件市场竞争力及投资分析</w:t>
      </w:r>
      <w:r>
        <w:rPr>
          <w:rFonts w:hint="eastAsia"/>
        </w:rPr>
        <w:br/>
      </w:r>
      <w:r>
        <w:rPr>
          <w:rFonts w:hint="eastAsia"/>
        </w:rPr>
        <w:t>第九章 公司对中间件软件产品竞争力优势分析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公司对中间件软件行业投资策略分析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2025年中间件软件行业投资效益分析</w:t>
      </w:r>
      <w:r>
        <w:rPr>
          <w:rFonts w:hint="eastAsia"/>
        </w:rPr>
        <w:br/>
      </w:r>
      <w:r>
        <w:rPr>
          <w:rFonts w:hint="eastAsia"/>
        </w:rPr>
        <w:t>　　第四节 2025年中间件软件行业投资策略研究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2025-2031年中间件软件行业投资风险预警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影响中间件软件行业发展的主要因素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一、2025年影响中间件软件行业运行的有利因素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二、2025年影响中间件软件行业运行的稳定因素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三、2025年影响中间件软件行业运行的不利因素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四、2025年我国中间件软件行业发展面临的挑战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五、2025年我国中间件软件行业发展面临的机遇</w:t>
      </w:r>
      <w:r>
        <w:rPr>
          <w:rFonts w:hint="eastAsia"/>
        </w:rPr>
        <w:br/>
      </w:r>
      <w:r>
        <w:rPr>
          <w:rFonts w:hint="eastAsia"/>
        </w:rPr>
        <w:t>　　第二节 中间件软件行业投资风险预警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一、2025-2031年中间件软件行业市场风险预测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二、2025-2031年中间件软件行业政策风险预测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三、2025-2031年中间件软件行业经营风险预测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四、2025-2031年中间件软件行业技术风险预测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五、2025-2031年中间件软件行业竞争风险预测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六、2025-2031年中间件软件行业其他风险预测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公司及业内专家发展趋势与规划建议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2025-2031年中间件软件行业发展趋势分析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2025-2031年中国中间件软件市场趋势分析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一、2020-2025年我国中间件软件市场趋势总结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二、2025-2031年我国中间件软件发展趋势分析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2025-2031年中间件软件产品发展趋势分析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一、2025-2031年中间件软件产品技术趋势分析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二、2025-2031年中间件软件产品价格趋势分析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2025-2031年中国中间件软件行业供需预测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一、2025-2031年中国中间件软件供给预测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二、2025-2031年中国中间件软件需求预测</w:t>
      </w:r>
      <w:r>
        <w:rPr>
          <w:rFonts w:hint="eastAsia"/>
        </w:rPr>
        <w:br/>
      </w:r>
      <w:r>
        <w:rPr>
          <w:rFonts w:hint="eastAsia"/>
        </w:rPr>
        <w:t>　　第四节 2025-2031年中间件软件行业规划建议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中间件软件企业管理策略建议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一、中间件软件价格策略分析</w:t>
      </w:r>
      <w:r>
        <w:rPr>
          <w:rFonts w:hint="eastAsia"/>
        </w:rPr>
        <w:br/>
      </w:r>
      <w:r>
        <w:rPr>
          <w:rFonts w:hint="eastAsia"/>
        </w:rPr>
        <w:t>　　　　二、中间件软件渠道策略分析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提高中间件软件企业竞争力的策略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一、提高中国中间件软件企业核心竞争力的对策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二、影响中间件软件企业核心竞争力的因素及提升途径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三、提高中间件软件企业竞争力的策略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　对我国中间件软件品牌的战略思考</w:t>
      </w:r>
      <w:r>
        <w:rPr>
          <w:rFonts w:hint="eastAsia"/>
        </w:rPr>
        <w:br/>
      </w:r>
      <w:r>
        <w:rPr>
          <w:rFonts w:hint="eastAsia"/>
        </w:rPr>
        <w:t>　　　　一、中间件软件品牌的特性和作用</w:t>
      </w:r>
      <w:r>
        <w:rPr>
          <w:rFonts w:hint="eastAsia"/>
        </w:rPr>
        <w:br/>
      </w:r>
      <w:r>
        <w:rPr>
          <w:rFonts w:hint="eastAsia"/>
        </w:rPr>
        <w:t>　　　　二、中间件软件品牌价值战略研究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三、我国中间件软件品牌竞争趋势</w:t>
      </w:r>
      <w:r>
        <w:rPr>
          <w:rFonts w:hint="eastAsia"/>
        </w:rPr>
        <w:br/>
      </w:r>
      <w:r>
        <w:rPr>
          <w:rFonts w:hint="eastAsia"/>
        </w:rPr>
        <w:t>　　　　四、中间件软件企业品牌发展战略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2020-2025年全球中间件软件行业市场规模分析</w:t>
      </w:r>
      <w:r>
        <w:rPr>
          <w:rFonts w:hint="eastAsia"/>
        </w:rPr>
        <w:br/>
      </w:r>
      <w:r>
        <w:rPr>
          <w:rFonts w:hint="eastAsia"/>
        </w:rPr>
        <w:t>　　图表 2 2020-2025年全球中间件软件行业销售收入分析</w:t>
      </w:r>
      <w:r>
        <w:rPr>
          <w:rFonts w:hint="eastAsia"/>
        </w:rPr>
        <w:br/>
      </w:r>
      <w:r>
        <w:rPr>
          <w:rFonts w:hint="eastAsia"/>
        </w:rPr>
        <w:t>　　图表 3 2020-2025年美国中间件软件行业市场规模分析</w:t>
      </w:r>
      <w:r>
        <w:rPr>
          <w:rFonts w:hint="eastAsia"/>
        </w:rPr>
        <w:br/>
      </w:r>
      <w:r>
        <w:rPr>
          <w:rFonts w:hint="eastAsia"/>
        </w:rPr>
        <w:t>　　图表 4 2020-2025年欧洲中间件软件行业市场规模分析</w:t>
      </w:r>
      <w:r>
        <w:rPr>
          <w:rFonts w:hint="eastAsia"/>
        </w:rPr>
        <w:br/>
      </w:r>
      <w:r>
        <w:rPr>
          <w:rFonts w:hint="eastAsia"/>
        </w:rPr>
        <w:t>　　图表 7 2020-2025年我国中间件软件行业投资收益率分析</w:t>
      </w:r>
      <w:r>
        <w:rPr>
          <w:rFonts w:hint="eastAsia"/>
        </w:rPr>
        <w:br/>
      </w:r>
      <w:r>
        <w:rPr>
          <w:rFonts w:hint="eastAsia"/>
        </w:rPr>
        <w:t>　　图表 9 2020-2025年我国中间件软件行业生产情况分析</w:t>
      </w:r>
      <w:r>
        <w:rPr>
          <w:rFonts w:hint="eastAsia"/>
        </w:rPr>
        <w:br/>
      </w:r>
      <w:r>
        <w:rPr>
          <w:rFonts w:hint="eastAsia"/>
        </w:rPr>
        <w:t>　　图表 10 2020-2025年我国中间件软件市场规模变化走势分析</w:t>
      </w:r>
      <w:r>
        <w:rPr>
          <w:rFonts w:hint="eastAsia"/>
        </w:rPr>
        <w:br/>
      </w:r>
      <w:r>
        <w:rPr>
          <w:rFonts w:hint="eastAsia"/>
        </w:rPr>
        <w:t>　　图表 11 2020-2025年我国中间件软件行业产量变化走势分析</w:t>
      </w:r>
      <w:r>
        <w:rPr>
          <w:rFonts w:hint="eastAsia"/>
        </w:rPr>
        <w:br/>
      </w:r>
      <w:r>
        <w:rPr>
          <w:rFonts w:hint="eastAsia"/>
        </w:rPr>
        <w:t>　　图表 12 2020-2025年我国中间件软件行业产能分析</w:t>
      </w:r>
      <w:r>
        <w:rPr>
          <w:rFonts w:hint="eastAsia"/>
        </w:rPr>
        <w:br/>
      </w:r>
      <w:r>
        <w:rPr>
          <w:rFonts w:hint="eastAsia"/>
        </w:rPr>
        <w:t>　　图表 18 2025年我国中间件软件华北地区细分行业分析</w:t>
      </w:r>
      <w:r>
        <w:rPr>
          <w:rFonts w:hint="eastAsia"/>
        </w:rPr>
        <w:br/>
      </w:r>
      <w:r>
        <w:rPr>
          <w:rFonts w:hint="eastAsia"/>
        </w:rPr>
        <w:t>　　图表 19 2020-2025年东北地区中间件软件行业产销能力分析</w:t>
      </w:r>
      <w:r>
        <w:rPr>
          <w:rFonts w:hint="eastAsia"/>
        </w:rPr>
        <w:br/>
      </w:r>
      <w:r>
        <w:rPr>
          <w:rFonts w:hint="eastAsia"/>
        </w:rPr>
        <w:t>　　图表 20 2020-2025年东北地区中间件软件行业盈利能力表</w:t>
      </w:r>
      <w:r>
        <w:rPr>
          <w:rFonts w:hint="eastAsia"/>
        </w:rPr>
        <w:br/>
      </w:r>
      <w:r>
        <w:rPr>
          <w:rFonts w:hint="eastAsia"/>
        </w:rPr>
        <w:t>　　图表 21 2020-2025年我国中间件软件行业东北地区主营业务收入分析</w:t>
      </w:r>
      <w:r>
        <w:rPr>
          <w:rFonts w:hint="eastAsia"/>
        </w:rPr>
        <w:br/>
      </w:r>
      <w:r>
        <w:rPr>
          <w:rFonts w:hint="eastAsia"/>
        </w:rPr>
        <w:t>　　图表 22 2025年我国中间件软件东北地区细分行业分析</w:t>
      </w:r>
      <w:r>
        <w:rPr>
          <w:rFonts w:hint="eastAsia"/>
        </w:rPr>
        <w:br/>
      </w:r>
      <w:r>
        <w:rPr>
          <w:rFonts w:hint="eastAsia"/>
        </w:rPr>
        <w:t>　　图表 23 2020-2025年华东地区中间件软件行业产销能力分析</w:t>
      </w:r>
      <w:r>
        <w:rPr>
          <w:rFonts w:hint="eastAsia"/>
        </w:rPr>
        <w:br/>
      </w:r>
      <w:r>
        <w:rPr>
          <w:rFonts w:hint="eastAsia"/>
        </w:rPr>
        <w:t>　　图表 24 2020-2025年华东地区中间件软件行业盈利能力分析</w:t>
      </w:r>
      <w:r>
        <w:rPr>
          <w:rFonts w:hint="eastAsia"/>
        </w:rPr>
        <w:br/>
      </w:r>
      <w:r>
        <w:rPr>
          <w:rFonts w:hint="eastAsia"/>
        </w:rPr>
        <w:t>　　图表 26 2025年我国中间件软件华东地区细分行业分析</w:t>
      </w:r>
      <w:r>
        <w:rPr>
          <w:rFonts w:hint="eastAsia"/>
        </w:rPr>
        <w:br/>
      </w:r>
      <w:r>
        <w:rPr>
          <w:rFonts w:hint="eastAsia"/>
        </w:rPr>
        <w:t>　　图表 27 2020-2025年华南地区中间件软件行业产销能力分析</w:t>
      </w:r>
      <w:r>
        <w:rPr>
          <w:rFonts w:hint="eastAsia"/>
        </w:rPr>
        <w:br/>
      </w:r>
      <w:r>
        <w:rPr>
          <w:rFonts w:hint="eastAsia"/>
        </w:rPr>
        <w:t>　　图表 29 2020-2025年我国中间件软件行业华南地区主营业务收入分析</w:t>
      </w:r>
      <w:r>
        <w:rPr>
          <w:rFonts w:hint="eastAsia"/>
        </w:rPr>
        <w:br/>
      </w:r>
      <w:r>
        <w:rPr>
          <w:rFonts w:hint="eastAsia"/>
        </w:rPr>
        <w:t>　　图表 30 2025年我国中间件软件华南地区细分行业分析</w:t>
      </w:r>
      <w:r>
        <w:rPr>
          <w:rFonts w:hint="eastAsia"/>
        </w:rPr>
        <w:br/>
      </w:r>
      <w:r>
        <w:rPr>
          <w:rFonts w:hint="eastAsia"/>
        </w:rPr>
        <w:t>　　图表 31 2020-2025年华中地区中间件软件行业产销能力分析</w:t>
      </w:r>
      <w:r>
        <w:rPr>
          <w:rFonts w:hint="eastAsia"/>
        </w:rPr>
        <w:br/>
      </w:r>
      <w:r>
        <w:rPr>
          <w:rFonts w:hint="eastAsia"/>
        </w:rPr>
        <w:t>　　图表 32 2020-2025年华中地区中间件软件行业盈利能力分析</w:t>
      </w:r>
      <w:r>
        <w:rPr>
          <w:rFonts w:hint="eastAsia"/>
        </w:rPr>
        <w:br/>
      </w:r>
      <w:r>
        <w:rPr>
          <w:rFonts w:hint="eastAsia"/>
        </w:rPr>
        <w:t>　　图表 33 2020-2025年我国中间件软件行业华中地区主营业务收入分析</w:t>
      </w:r>
      <w:r>
        <w:rPr>
          <w:rFonts w:hint="eastAsia"/>
        </w:rPr>
        <w:br/>
      </w:r>
      <w:r>
        <w:rPr>
          <w:rFonts w:hint="eastAsia"/>
        </w:rPr>
        <w:t>　　图表 34 2025年我国中间件软件华中地区细分行业分析</w:t>
      </w:r>
      <w:r>
        <w:rPr>
          <w:rFonts w:hint="eastAsia"/>
        </w:rPr>
        <w:br/>
      </w:r>
      <w:r>
        <w:rPr>
          <w:rFonts w:hint="eastAsia"/>
        </w:rPr>
        <w:t>　　图表 37 2020-2025年我国中间件软件行业西南地区主营业务收入分析</w:t>
      </w:r>
      <w:r>
        <w:rPr>
          <w:rFonts w:hint="eastAsia"/>
        </w:rPr>
        <w:br/>
      </w:r>
      <w:r>
        <w:rPr>
          <w:rFonts w:hint="eastAsia"/>
        </w:rPr>
        <w:t>　　图表 38 2025年我国中间件软件西南地区细分行业分析</w:t>
      </w:r>
      <w:r>
        <w:rPr>
          <w:rFonts w:hint="eastAsia"/>
        </w:rPr>
        <w:br/>
      </w:r>
      <w:r>
        <w:rPr>
          <w:rFonts w:hint="eastAsia"/>
        </w:rPr>
        <w:t>　　图表 39 2020-2025年西北地区中间件软件行业产销能力分析</w:t>
      </w:r>
      <w:r>
        <w:rPr>
          <w:rFonts w:hint="eastAsia"/>
        </w:rPr>
        <w:br/>
      </w:r>
      <w:r>
        <w:rPr>
          <w:rFonts w:hint="eastAsia"/>
        </w:rPr>
        <w:t>　　图表 40 2020-2025年西北地区中间件软件行业盈利能力分析预测</w:t>
      </w:r>
      <w:r>
        <w:rPr>
          <w:rFonts w:hint="eastAsia"/>
        </w:rPr>
        <w:br/>
      </w:r>
      <w:r>
        <w:rPr>
          <w:rFonts w:hint="eastAsia"/>
        </w:rPr>
        <w:t>　　图表 41 2020-2025年我国中间件软件行业西北地区主营业务收入分析</w:t>
      </w:r>
      <w:r>
        <w:rPr>
          <w:rFonts w:hint="eastAsia"/>
        </w:rPr>
        <w:br/>
      </w:r>
      <w:r>
        <w:rPr>
          <w:rFonts w:hint="eastAsia"/>
        </w:rPr>
        <w:t>　　图表 42 2025年我国中间件软件西北地区细分行业分析</w:t>
      </w:r>
      <w:r>
        <w:rPr>
          <w:rFonts w:hint="eastAsia"/>
        </w:rPr>
        <w:br/>
      </w:r>
      <w:r>
        <w:rPr>
          <w:rFonts w:hint="eastAsia"/>
        </w:rPr>
        <w:t>　　图表 43 2025年我国中间件软件总体投资结构</w:t>
      </w:r>
      <w:r>
        <w:rPr>
          <w:rFonts w:hint="eastAsia"/>
        </w:rPr>
        <w:br/>
      </w:r>
      <w:r>
        <w:rPr>
          <w:rFonts w:hint="eastAsia"/>
        </w:rPr>
        <w:t>　　图表 44 2020-2025年我国中间件软件行业投资增速分析</w:t>
      </w:r>
      <w:r>
        <w:rPr>
          <w:rFonts w:hint="eastAsia"/>
        </w:rPr>
        <w:br/>
      </w:r>
      <w:r>
        <w:rPr>
          <w:rFonts w:hint="eastAsia"/>
        </w:rPr>
        <w:t>　　图表 45 2025年我国中间件软件行业不同地区投资分析</w:t>
      </w:r>
      <w:r>
        <w:rPr>
          <w:rFonts w:hint="eastAsia"/>
        </w:rPr>
        <w:br/>
      </w:r>
      <w:r>
        <w:rPr>
          <w:rFonts w:hint="eastAsia"/>
        </w:rPr>
        <w:t>　　图表 46 我国中间件软件投资项目分析</w:t>
      </w:r>
      <w:r>
        <w:rPr>
          <w:rFonts w:hint="eastAsia"/>
        </w:rPr>
        <w:br/>
      </w:r>
      <w:r>
        <w:rPr>
          <w:rFonts w:hint="eastAsia"/>
        </w:rPr>
        <w:t>　　图表 47 2025-2031年中间件软件行业投资方向预测</w:t>
      </w:r>
      <w:r>
        <w:rPr>
          <w:rFonts w:hint="eastAsia"/>
        </w:rPr>
        <w:br/>
      </w:r>
      <w:r>
        <w:rPr>
          <w:rFonts w:hint="eastAsia"/>
        </w:rPr>
        <w:t>　　图表 48 2025年我国中间件软件行市场集中度分析</w:t>
      </w:r>
      <w:r>
        <w:rPr>
          <w:rFonts w:hint="eastAsia"/>
        </w:rPr>
        <w:br/>
      </w:r>
      <w:r>
        <w:rPr>
          <w:rFonts w:hint="eastAsia"/>
        </w:rPr>
        <w:t>　　图表 49 2025年我国中间件软件行业企业集中度分析</w:t>
      </w:r>
      <w:r>
        <w:rPr>
          <w:rFonts w:hint="eastAsia"/>
        </w:rPr>
        <w:br/>
      </w:r>
      <w:r>
        <w:rPr>
          <w:rFonts w:hint="eastAsia"/>
        </w:rPr>
        <w:t>　　图表 65 我国中间件软件行业销售利润率分析</w:t>
      </w:r>
      <w:r>
        <w:rPr>
          <w:rFonts w:hint="eastAsia"/>
        </w:rPr>
        <w:br/>
      </w:r>
      <w:r>
        <w:rPr>
          <w:rFonts w:hint="eastAsia"/>
        </w:rPr>
        <w:t>　　图表 71 2020-2025年我国不同规模中间件软件行业销售利润率分析</w:t>
      </w:r>
      <w:r>
        <w:rPr>
          <w:rFonts w:hint="eastAsia"/>
        </w:rPr>
        <w:br/>
      </w:r>
      <w:r>
        <w:rPr>
          <w:rFonts w:hint="eastAsia"/>
        </w:rPr>
        <w:t>　　图表 72 2020-2025年我国中间件软件行业不同所有制企业销售利润率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73 2020-2025年我国不同规模中间件软件企业总资产利润率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77 2020-2025年我国不同规模中间件软件企业产值利税率</w:t>
      </w:r>
      <w:r>
        <w:rPr>
          <w:rFonts w:hint="eastAsia"/>
        </w:rPr>
        <w:br/>
      </w:r>
      <w:r>
        <w:rPr>
          <w:rFonts w:hint="eastAsia"/>
        </w:rPr>
        <w:t>　　图表 79 近4年IBM流动资产周转次数变化情况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近4年IBM流动资产周转次数变化情况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近4年IBM总资产周转次数变化情况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近4年IBM总资产周转次数变化情况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近4年IBM销售毛利率变化情况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近4年IBM销售毛利率变化情况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近4年IBM资产负债率变化情况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近4年IBM资产负债率变化情况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近4年IBM产权比率变化情况</w:t>
      </w:r>
      <w:r>
        <w:rPr>
          <w:rFonts w:hint="eastAsia"/>
        </w:rPr>
        <w:br/>
      </w:r>
      <w:r>
        <w:rPr>
          <w:rFonts w:hint="eastAsia"/>
        </w:rPr>
        <w:t>　　图表 88 近4年IBM产权比率变化情况</w:t>
      </w:r>
      <w:r>
        <w:rPr>
          <w:rFonts w:hint="eastAsia"/>
        </w:rPr>
        <w:br/>
      </w:r>
      <w:r>
        <w:rPr>
          <w:rFonts w:hint="eastAsia"/>
        </w:rPr>
        <w:t>　　图表 89 近4年IBM固定资产周转次数情况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近4年IBM固定资产周转次数情况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近4年甲骨文固定资产周转次数情况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近4年甲骨文固定资产周转次数情况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近4年甲骨文流动资产周转次数变化情况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近4年甲骨文流动资产周转次数变化情况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近4年甲骨文销售毛利率变化情况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近4年甲骨文销售毛利率变化情况</w:t>
      </w:r>
      <w:r>
        <w:rPr>
          <w:rFonts w:hint="eastAsia"/>
        </w:rPr>
        <w:br/>
      </w:r>
      <w:r>
        <w:rPr>
          <w:rFonts w:hint="eastAsia"/>
        </w:rPr>
        <w:t>　　图表 97 近4年甲骨文资产负债率变化情况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近4年甲骨文资产负债率变化情况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近4年甲骨文产权比率变化情况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近4年甲骨文产权比率变化情况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近4年甲骨文总资产周转次数变化情况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近4年甲骨文总资产周转次数变化情况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近4年微软固定资产周转次数情况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近4年微软固定资产周转次数情况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近4年微软流动资产周转次数变化情况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近4年微软流动资产周转次数变化情况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近4年微软销售毛利率变化情况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近4年微软销售毛利率变化情况</w:t>
      </w:r>
      <w:r>
        <w:rPr>
          <w:rFonts w:hint="eastAsia"/>
        </w:rPr>
        <w:br/>
      </w:r>
      <w:r>
        <w:rPr>
          <w:rFonts w:hint="eastAsia"/>
        </w:rPr>
        <w:t>　　图表 109 近4年微软资产负债率变化情况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近4年微软资产负债率变化情况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近4年微软产权比率变化情况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近4年微软产权比率变化情况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近4年微软总资产周转次数变化情况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近4年微软总资产周转次数变化情况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近4年红帽固定资产周转次数情况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近4年红帽固定资产周转次数情况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近4年红帽流动资产周转次数变化情况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近4年红帽流动资产周转次数变化情况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近4年红帽销售毛利率变化情况</w:t>
      </w:r>
      <w:r>
        <w:rPr>
          <w:rFonts w:hint="eastAsia"/>
        </w:rPr>
        <w:br/>
      </w:r>
      <w:r>
        <w:rPr>
          <w:rFonts w:hint="eastAsia"/>
        </w:rPr>
        <w:t>　　图表 120 近4年红帽销售毛利率变化情况</w:t>
      </w:r>
      <w:r>
        <w:rPr>
          <w:rFonts w:hint="eastAsia"/>
        </w:rPr>
        <w:br/>
      </w:r>
      <w:r>
        <w:rPr>
          <w:rFonts w:hint="eastAsia"/>
        </w:rPr>
        <w:t>　　图表 121 近4年红帽资产负债率变化情况</w:t>
      </w:r>
      <w:r>
        <w:rPr>
          <w:rFonts w:hint="eastAsia"/>
        </w:rPr>
        <w:br/>
      </w:r>
      <w:r>
        <w:rPr>
          <w:rFonts w:hint="eastAsia"/>
        </w:rPr>
        <w:t>　　图表 122 近4年红帽资产负债率变化情况</w:t>
      </w:r>
      <w:r>
        <w:rPr>
          <w:rFonts w:hint="eastAsia"/>
        </w:rPr>
        <w:br/>
      </w:r>
      <w:r>
        <w:rPr>
          <w:rFonts w:hint="eastAsia"/>
        </w:rPr>
        <w:t>　　图表 123 近4年红帽产权比率变化情况</w:t>
      </w:r>
      <w:r>
        <w:rPr>
          <w:rFonts w:hint="eastAsia"/>
        </w:rPr>
        <w:br/>
      </w:r>
      <w:r>
        <w:rPr>
          <w:rFonts w:hint="eastAsia"/>
        </w:rPr>
        <w:t>　　图表 124 近4年红帽产权比率变化情况</w:t>
      </w:r>
      <w:r>
        <w:rPr>
          <w:rFonts w:hint="eastAsia"/>
        </w:rPr>
        <w:br/>
      </w:r>
      <w:r>
        <w:rPr>
          <w:rFonts w:hint="eastAsia"/>
        </w:rPr>
        <w:t>　　图表 125 近4年红帽总资产周转次数变化情况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近4年红帽总资产周转次数变化情况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近4年东方通固定资产周转次数情况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近4年东方通固定资产周转次数情况</w:t>
      </w:r>
      <w:r>
        <w:rPr>
          <w:rFonts w:hint="eastAsia"/>
        </w:rPr>
        <w:br/>
      </w:r>
      <w:r>
        <w:rPr>
          <w:rFonts w:hint="eastAsia"/>
        </w:rPr>
        <w:t>　　图表 129 近4年东方通流动资产周转次数变化情况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近4年东方通流动资产周转次数变化情况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近4年东方通销售毛利率变化情况</w:t>
      </w:r>
      <w:r>
        <w:rPr>
          <w:rFonts w:hint="eastAsia"/>
        </w:rPr>
        <w:br/>
      </w:r>
      <w:r>
        <w:rPr>
          <w:rFonts w:hint="eastAsia"/>
        </w:rPr>
        <w:t>　　图表 132 近4年东方通销售毛利率变化情况</w:t>
      </w:r>
      <w:r>
        <w:rPr>
          <w:rFonts w:hint="eastAsia"/>
        </w:rPr>
        <w:br/>
      </w:r>
      <w:r>
        <w:rPr>
          <w:rFonts w:hint="eastAsia"/>
        </w:rPr>
        <w:t>　　图表 133 近4年东方通资产负债率变化情况</w:t>
      </w:r>
      <w:r>
        <w:rPr>
          <w:rFonts w:hint="eastAsia"/>
        </w:rPr>
        <w:br/>
      </w:r>
      <w:r>
        <w:rPr>
          <w:rFonts w:hint="eastAsia"/>
        </w:rPr>
        <w:t>　　图表 134 近4年东方通资产负债率变化情况</w:t>
      </w:r>
      <w:r>
        <w:rPr>
          <w:rFonts w:hint="eastAsia"/>
        </w:rPr>
        <w:br/>
      </w:r>
      <w:r>
        <w:rPr>
          <w:rFonts w:hint="eastAsia"/>
        </w:rPr>
        <w:t>　　图表 135 近4年东方通产权比率变化情况</w:t>
      </w:r>
      <w:r>
        <w:rPr>
          <w:rFonts w:hint="eastAsia"/>
        </w:rPr>
        <w:br/>
      </w:r>
      <w:r>
        <w:rPr>
          <w:rFonts w:hint="eastAsia"/>
        </w:rPr>
        <w:t>　　图表 136 近4年东方通产权比率变化情况</w:t>
      </w:r>
      <w:r>
        <w:rPr>
          <w:rFonts w:hint="eastAsia"/>
        </w:rPr>
        <w:br/>
      </w:r>
      <w:r>
        <w:rPr>
          <w:rFonts w:hint="eastAsia"/>
        </w:rPr>
        <w:t>　　图表 137 近4年东方通总资产周转次数变化情况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近4年东方通总资产周转次数变化情况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近4年中创固定资产周转次数情况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近4年中创固定资产周转次数变化情况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近4年中创流动资产周转次数变化情况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近4年中创流动资产周转次数变化情况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近4年中创销售毛利率变化情况</w:t>
      </w:r>
      <w:r>
        <w:rPr>
          <w:rFonts w:hint="eastAsia"/>
        </w:rPr>
        <w:br/>
      </w:r>
      <w:r>
        <w:rPr>
          <w:rFonts w:hint="eastAsia"/>
        </w:rPr>
        <w:t>　　图表 144 近4年中创销售毛利率变化情况</w:t>
      </w:r>
      <w:r>
        <w:rPr>
          <w:rFonts w:hint="eastAsia"/>
        </w:rPr>
        <w:br/>
      </w:r>
      <w:r>
        <w:rPr>
          <w:rFonts w:hint="eastAsia"/>
        </w:rPr>
        <w:t>　　图表 145 近4年中创资产负债率变化情况</w:t>
      </w:r>
      <w:r>
        <w:rPr>
          <w:rFonts w:hint="eastAsia"/>
        </w:rPr>
        <w:br/>
      </w:r>
      <w:r>
        <w:rPr>
          <w:rFonts w:hint="eastAsia"/>
        </w:rPr>
        <w:t>　　图表 146 近4年中创资产负债率变化情况</w:t>
      </w:r>
      <w:r>
        <w:rPr>
          <w:rFonts w:hint="eastAsia"/>
        </w:rPr>
        <w:br/>
      </w:r>
      <w:r>
        <w:rPr>
          <w:rFonts w:hint="eastAsia"/>
        </w:rPr>
        <w:t>　　图表 147 近4年中创产权比率变化情况</w:t>
      </w:r>
      <w:r>
        <w:rPr>
          <w:rFonts w:hint="eastAsia"/>
        </w:rPr>
        <w:br/>
      </w:r>
      <w:r>
        <w:rPr>
          <w:rFonts w:hint="eastAsia"/>
        </w:rPr>
        <w:t>　　图表 148 近4年中创产权比率变化情况</w:t>
      </w:r>
      <w:r>
        <w:rPr>
          <w:rFonts w:hint="eastAsia"/>
        </w:rPr>
        <w:br/>
      </w:r>
      <w:r>
        <w:rPr>
          <w:rFonts w:hint="eastAsia"/>
        </w:rPr>
        <w:t>　　图表 149 近4年中创总资产周转次数变化情况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近4年中创总资产周转次数变化情况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近4年普元固定资产周转次数情况</w:t>
      </w:r>
      <w:r>
        <w:rPr>
          <w:rFonts w:hint="eastAsia"/>
        </w:rPr>
        <w:br/>
      </w:r>
      <w:r>
        <w:rPr>
          <w:rFonts w:hint="eastAsia"/>
        </w:rPr>
        <w:t>　　图表 154 近4年普元固定资产周转次数变化情况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近4年普元流动资产周转次数变化情况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近4年普元流动资产周转次数变化情况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近4年普元销售毛利率变化情况</w:t>
      </w:r>
      <w:r>
        <w:rPr>
          <w:rFonts w:hint="eastAsia"/>
        </w:rPr>
        <w:br/>
      </w:r>
      <w:r>
        <w:rPr>
          <w:rFonts w:hint="eastAsia"/>
        </w:rPr>
        <w:t>　　图表 158 近4年普元销售毛利率变化情况</w:t>
      </w:r>
      <w:r>
        <w:rPr>
          <w:rFonts w:hint="eastAsia"/>
        </w:rPr>
        <w:br/>
      </w:r>
      <w:r>
        <w:rPr>
          <w:rFonts w:hint="eastAsia"/>
        </w:rPr>
        <w:t>　　图表 159 近4年普元资产负债率变化情况</w:t>
      </w:r>
      <w:r>
        <w:rPr>
          <w:rFonts w:hint="eastAsia"/>
        </w:rPr>
        <w:br/>
      </w:r>
      <w:r>
        <w:rPr>
          <w:rFonts w:hint="eastAsia"/>
        </w:rPr>
        <w:t>　　图表 160 近4年普元资产负债率变化情况</w:t>
      </w:r>
      <w:r>
        <w:rPr>
          <w:rFonts w:hint="eastAsia"/>
        </w:rPr>
        <w:br/>
      </w:r>
      <w:r>
        <w:rPr>
          <w:rFonts w:hint="eastAsia"/>
        </w:rPr>
        <w:t>　　图表 161 近4年普元产权比率变化情况</w:t>
      </w:r>
      <w:r>
        <w:rPr>
          <w:rFonts w:hint="eastAsia"/>
        </w:rPr>
        <w:br/>
      </w:r>
      <w:r>
        <w:rPr>
          <w:rFonts w:hint="eastAsia"/>
        </w:rPr>
        <w:t>　　图表 162 近4年普元产权比率变化情况</w:t>
      </w:r>
      <w:r>
        <w:rPr>
          <w:rFonts w:hint="eastAsia"/>
        </w:rPr>
        <w:br/>
      </w:r>
      <w:r>
        <w:rPr>
          <w:rFonts w:hint="eastAsia"/>
        </w:rPr>
        <w:t>　　图表 163 近4年普元总资产周转次数变化情况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近4年普元总资产周转次数变化情况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近4年方正固定资产周转次数情况</w:t>
      </w:r>
      <w:r>
        <w:rPr>
          <w:rFonts w:hint="eastAsia"/>
        </w:rPr>
        <w:br/>
      </w:r>
      <w:r>
        <w:rPr>
          <w:rFonts w:hint="eastAsia"/>
        </w:rPr>
        <w:t>　　图表 166 近4年方正固定资产周转次数变化情况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近4年方正流动资产周转次数变化情况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近4年方正流动资产周转次数变化情况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近4年方正销售毛利率变化情况</w:t>
      </w:r>
      <w:r>
        <w:rPr>
          <w:rFonts w:hint="eastAsia"/>
        </w:rPr>
        <w:br/>
      </w:r>
      <w:r>
        <w:rPr>
          <w:rFonts w:hint="eastAsia"/>
        </w:rPr>
        <w:t>　　图表 170 近4年方正销售毛利率变化情况</w:t>
      </w:r>
      <w:r>
        <w:rPr>
          <w:rFonts w:hint="eastAsia"/>
        </w:rPr>
        <w:br/>
      </w:r>
      <w:r>
        <w:rPr>
          <w:rFonts w:hint="eastAsia"/>
        </w:rPr>
        <w:t>　　图表 171 近4年方正资产负债率变化情况</w:t>
      </w:r>
      <w:r>
        <w:rPr>
          <w:rFonts w:hint="eastAsia"/>
        </w:rPr>
        <w:br/>
      </w:r>
      <w:r>
        <w:rPr>
          <w:rFonts w:hint="eastAsia"/>
        </w:rPr>
        <w:t>　　图表 172 近4年方正资产负债率变化情况</w:t>
      </w:r>
      <w:r>
        <w:rPr>
          <w:rFonts w:hint="eastAsia"/>
        </w:rPr>
        <w:br/>
      </w:r>
      <w:r>
        <w:rPr>
          <w:rFonts w:hint="eastAsia"/>
        </w:rPr>
        <w:t>　　图表 173 近4年方正产权比率变化情况</w:t>
      </w:r>
      <w:r>
        <w:rPr>
          <w:rFonts w:hint="eastAsia"/>
        </w:rPr>
        <w:br/>
      </w:r>
      <w:r>
        <w:rPr>
          <w:rFonts w:hint="eastAsia"/>
        </w:rPr>
        <w:t>　　图表 174 近4年方正产权比率变化情况</w:t>
      </w:r>
      <w:r>
        <w:rPr>
          <w:rFonts w:hint="eastAsia"/>
        </w:rPr>
        <w:br/>
      </w:r>
      <w:r>
        <w:rPr>
          <w:rFonts w:hint="eastAsia"/>
        </w:rPr>
        <w:t>　　图表 175 近4年方正总资产周转次数变化情况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近4年方正总资产周转次数变化情况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177 近4年西安协同时光软件有限公司固定资产周转次数情况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178 近4年西安协同时光软件有限公司固定资产周转次数变化情况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179 近4年西安协同时光软件有限公司流动资产周转次数变化情况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近4年西安协同时光软件有限公司流动资产周转次数变化情况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181 近4年西安协同时光软件有限公司销售毛利率变化情况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182 近4年西安协同时光软件有限公司销售毛利率变化情况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183 近4年西安协同时光软件有限公司资产负债率变化情况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184 近4年西安协同时光软件有限公司资产负债率变化情况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185 近4年西安协同时光软件有限公司产权比率变化情况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186 近4年西安协同时光软件有限公司产权比率变化情况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187 近4年西安协同时光软件有限公司总资产周转次数变化情况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188 近4年西安协同时光软件有限公司总资产周转次数变化情况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189 三元评价模型</w:t>
      </w:r>
      <w:r>
        <w:rPr>
          <w:rFonts w:hint="eastAsia"/>
        </w:rPr>
        <w:br/>
      </w:r>
      <w:r>
        <w:rPr>
          <w:rFonts w:hint="eastAsia"/>
        </w:rPr>
        <w:t>　　图表 190 中间件软件技术应用注意事项分析</w:t>
      </w:r>
      <w:r>
        <w:rPr>
          <w:rFonts w:hint="eastAsia"/>
        </w:rPr>
        <w:br/>
      </w:r>
      <w:r>
        <w:rPr>
          <w:rFonts w:hint="eastAsia"/>
        </w:rPr>
        <w:t>　　图表 191 中间件软件项目投资注意事项图</w:t>
      </w:r>
      <w:r>
        <w:rPr>
          <w:rFonts w:hint="eastAsia"/>
        </w:rPr>
        <w:br/>
      </w:r>
      <w:r>
        <w:rPr>
          <w:rFonts w:hint="eastAsia"/>
        </w:rPr>
        <w:t>　　图表 192 中间件软件行业生产开发注意事项</w:t>
      </w:r>
      <w:r>
        <w:rPr>
          <w:rFonts w:hint="eastAsia"/>
        </w:rPr>
        <w:br/>
      </w:r>
      <w:r>
        <w:rPr>
          <w:rFonts w:hint="eastAsia"/>
        </w:rPr>
        <w:t>　　图表 193 中间件软件销售注意事项</w:t>
      </w:r>
      <w:r>
        <w:rPr>
          <w:rFonts w:hint="eastAsia"/>
        </w:rPr>
        <w:br/>
      </w:r>
      <w:r>
        <w:rPr>
          <w:rFonts w:hint="eastAsia"/>
        </w:rPr>
        <w:t>　　图表 194 中间件软件行业生命周期图</w:t>
      </w:r>
      <w:r>
        <w:rPr>
          <w:rFonts w:hint="eastAsia"/>
        </w:rPr>
        <w:br/>
      </w:r>
      <w:r>
        <w:rPr>
          <w:rFonts w:hint="eastAsia"/>
        </w:rPr>
        <w:t>　　图表 196 中间件软件项目投资时应注意的问题</w:t>
      </w:r>
      <w:r>
        <w:rPr>
          <w:rFonts w:hint="eastAsia"/>
        </w:rPr>
        <w:br/>
      </w:r>
      <w:r>
        <w:rPr>
          <w:rFonts w:hint="eastAsia"/>
        </w:rPr>
        <w:t>　　图表 197 2025-2031年影响中间件软件行业运行的有利因素</w:t>
      </w:r>
      <w:r>
        <w:rPr>
          <w:rFonts w:hint="eastAsia"/>
        </w:rPr>
        <w:br/>
      </w:r>
      <w:r>
        <w:rPr>
          <w:rFonts w:hint="eastAsia"/>
        </w:rPr>
        <w:t>　　图表 199 2025-2031年影响中间件软件行业运行的不利因素</w:t>
      </w:r>
      <w:r>
        <w:rPr>
          <w:rFonts w:hint="eastAsia"/>
        </w:rPr>
        <w:br/>
      </w:r>
      <w:r>
        <w:rPr>
          <w:rFonts w:hint="eastAsia"/>
        </w:rPr>
        <w:t>　　图表 200 2025-2031年我国中间件软件行业发展面临的挑战</w:t>
      </w:r>
      <w:r>
        <w:rPr>
          <w:rFonts w:hint="eastAsia"/>
        </w:rPr>
        <w:br/>
      </w:r>
      <w:r>
        <w:rPr>
          <w:rFonts w:hint="eastAsia"/>
        </w:rPr>
        <w:t>　　图表 201 2025-2031年我国中间件软件行业发展面临机遇</w:t>
      </w:r>
      <w:r>
        <w:rPr>
          <w:rFonts w:hint="eastAsia"/>
        </w:rPr>
        <w:br/>
      </w:r>
      <w:r>
        <w:rPr>
          <w:rFonts w:hint="eastAsia"/>
        </w:rPr>
        <w:t>　　图表 202 2025-2031年中间件软件行业经营风险及控制策略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203 2025-2031年中间件软件行业同业竞争风险及控制策略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204 2025-2031年中间件软件产量预测分析</w:t>
      </w:r>
      <w:r>
        <w:rPr>
          <w:rFonts w:hint="eastAsia"/>
        </w:rPr>
        <w:br/>
      </w:r>
      <w:r>
        <w:rPr>
          <w:rFonts w:hint="eastAsia"/>
        </w:rPr>
        <w:t>　　图表 206 中间件软件渠道策略示意图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66bbc404e4ac6" w:history="1">
        <w:r>
          <w:rPr>
            <w:rStyle w:val="Hyperlink"/>
          </w:rPr>
          <w:t>2025年版中国中间件软件市场现状调研与发展前景趋势分析报告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66bbc404e4ac6" w:history="1">
        <w:r>
          <w:rPr>
            <w:rStyle w:val="Hyperlink"/>
          </w:rPr>
          <w:t>https://www.20087.com/M_JiXieJiDian/62/ZhongJianJianRuanJianChanYeXianZhuangYuFaZhanQianJing.html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热点：阿里云开源镜像站、中间件软件上市公司、web3入门难吗、中间件软件价格、三大中间件、中间件软件技术原理与应用课后答案、MySQL属于中间件吗、中间件软件公司、大数据平台架构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3485113094436" w:history="1">
      <w:r>
        <w:rPr>
          <w:rStyle w:val="Hyperlink"/>
        </w:rPr>
        <w:t>2025年版中国中间件软件市场现状调研与发展前景趋势分析报告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2/ZhongJianJianRuanJianChanYeXianZhuangYuFaZhanQianJing.html" TargetMode="External" Id="R1d066bbc404e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2/ZhongJianJianRuanJianChanYeXianZhuangYuFaZhanQianJing.html" TargetMode="External" Id="Ra8d348511309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2025-03-21T00:28:00Z</dcterms:created>
  <dcterms:modified xsi:type="dcterms:W3CDTF">2025-03-21T01:28:00Z</dcterms:modified>
  <dc:subject>2025年版中国中间件软件市场现状调研与发展前景趋势分析报告</dc:subject>
  <dc:title>2025年版中国中间件软件市场现状调研与发展前景趋势分析报告</dc:title>
  <cp:keywords>2025年版中国中间件软件市场现状调研与发展前景趋势分析报告</cp:keywords>
  <dc:description>2025年版中国中间件软件市场现状调研与发展前景趋势分析报告</dc:description>
</cp:coreProperties>
</file>